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FDE9" w14:textId="77777777" w:rsidR="0022609D" w:rsidRDefault="00B1249A" w:rsidP="00F54C20">
      <w:pPr>
        <w:jc w:val="center"/>
        <w:rPr>
          <w:rFonts w:ascii="Times New Roman" w:hAnsi="Times New Roman" w:cs="Times New Roman"/>
          <w:b/>
          <w:bCs/>
          <w:sz w:val="28"/>
          <w:szCs w:val="28"/>
        </w:rPr>
      </w:pPr>
      <w:r w:rsidRPr="00F54C20">
        <w:rPr>
          <w:rFonts w:ascii="Times New Roman" w:hAnsi="Times New Roman" w:cs="Times New Roman"/>
          <w:b/>
          <w:bCs/>
          <w:sz w:val="28"/>
          <w:szCs w:val="28"/>
        </w:rPr>
        <w:t xml:space="preserve">The World’s Biggest Corporate Law Firms </w:t>
      </w:r>
    </w:p>
    <w:p w14:paraId="1841BDF4" w14:textId="40E8DDEC" w:rsidR="00F54C20" w:rsidRDefault="0022609D" w:rsidP="00F54C20">
      <w:pPr>
        <w:jc w:val="center"/>
        <w:rPr>
          <w:rFonts w:ascii="Times New Roman" w:hAnsi="Times New Roman" w:cs="Times New Roman"/>
          <w:b/>
          <w:bCs/>
          <w:sz w:val="28"/>
          <w:szCs w:val="28"/>
        </w:rPr>
      </w:pPr>
      <w:r>
        <w:rPr>
          <w:rFonts w:ascii="Times New Roman" w:hAnsi="Times New Roman" w:cs="Times New Roman"/>
          <w:b/>
          <w:bCs/>
          <w:sz w:val="28"/>
          <w:szCs w:val="28"/>
        </w:rPr>
        <w:t>“</w:t>
      </w:r>
      <w:r w:rsidR="00B1249A" w:rsidRPr="00F54C20">
        <w:rPr>
          <w:rFonts w:ascii="Times New Roman" w:hAnsi="Times New Roman" w:cs="Times New Roman"/>
          <w:b/>
          <w:bCs/>
          <w:sz w:val="28"/>
          <w:szCs w:val="28"/>
        </w:rPr>
        <w:t>Called Out</w:t>
      </w:r>
      <w:r>
        <w:rPr>
          <w:rFonts w:ascii="Times New Roman" w:hAnsi="Times New Roman" w:cs="Times New Roman"/>
          <w:b/>
          <w:bCs/>
          <w:sz w:val="28"/>
          <w:szCs w:val="28"/>
        </w:rPr>
        <w:t>”</w:t>
      </w:r>
      <w:r w:rsidR="00B1249A" w:rsidRPr="00F54C20">
        <w:rPr>
          <w:rFonts w:ascii="Times New Roman" w:hAnsi="Times New Roman" w:cs="Times New Roman"/>
          <w:b/>
          <w:bCs/>
          <w:sz w:val="28"/>
          <w:szCs w:val="28"/>
        </w:rPr>
        <w:t xml:space="preserve"> For </w:t>
      </w:r>
      <w:r w:rsidR="00C0717E" w:rsidRPr="00F54C20">
        <w:rPr>
          <w:rFonts w:ascii="Times New Roman" w:hAnsi="Times New Roman" w:cs="Times New Roman"/>
          <w:b/>
          <w:bCs/>
          <w:sz w:val="28"/>
          <w:szCs w:val="28"/>
        </w:rPr>
        <w:t xml:space="preserve">Being </w:t>
      </w:r>
      <w:proofErr w:type="gramStart"/>
      <w:r w:rsidR="00C0717E" w:rsidRPr="00F54C20">
        <w:rPr>
          <w:rFonts w:ascii="Times New Roman" w:hAnsi="Times New Roman" w:cs="Times New Roman"/>
          <w:b/>
          <w:bCs/>
          <w:sz w:val="28"/>
          <w:szCs w:val="28"/>
        </w:rPr>
        <w:t>On</w:t>
      </w:r>
      <w:proofErr w:type="gramEnd"/>
      <w:r w:rsidR="00C0717E" w:rsidRPr="00F54C20">
        <w:rPr>
          <w:rFonts w:ascii="Times New Roman" w:hAnsi="Times New Roman" w:cs="Times New Roman"/>
          <w:b/>
          <w:bCs/>
          <w:sz w:val="28"/>
          <w:szCs w:val="28"/>
        </w:rPr>
        <w:t xml:space="preserve"> </w:t>
      </w:r>
      <w:r>
        <w:rPr>
          <w:rFonts w:ascii="Times New Roman" w:hAnsi="Times New Roman" w:cs="Times New Roman"/>
          <w:b/>
          <w:bCs/>
          <w:sz w:val="28"/>
          <w:szCs w:val="28"/>
        </w:rPr>
        <w:t>The</w:t>
      </w:r>
    </w:p>
    <w:p w14:paraId="677C984C" w14:textId="6202C85C" w:rsidR="00F54C20" w:rsidRPr="00F54C20" w:rsidRDefault="00C0717E" w:rsidP="00327EE7">
      <w:pPr>
        <w:jc w:val="center"/>
        <w:rPr>
          <w:rFonts w:ascii="Times New Roman" w:hAnsi="Times New Roman" w:cs="Times New Roman"/>
          <w:b/>
          <w:bCs/>
          <w:sz w:val="28"/>
          <w:szCs w:val="28"/>
        </w:rPr>
      </w:pPr>
      <w:r w:rsidRPr="00F54C20">
        <w:rPr>
          <w:rFonts w:ascii="Times New Roman" w:hAnsi="Times New Roman" w:cs="Times New Roman"/>
          <w:b/>
          <w:bCs/>
          <w:sz w:val="28"/>
          <w:szCs w:val="28"/>
        </w:rPr>
        <w:t xml:space="preserve">“The Wrong Side” Of </w:t>
      </w:r>
      <w:r w:rsidR="0022609D">
        <w:rPr>
          <w:rFonts w:ascii="Times New Roman" w:hAnsi="Times New Roman" w:cs="Times New Roman"/>
          <w:b/>
          <w:bCs/>
          <w:sz w:val="28"/>
          <w:szCs w:val="28"/>
        </w:rPr>
        <w:t>Our</w:t>
      </w:r>
      <w:r w:rsidRPr="00F54C20">
        <w:rPr>
          <w:rFonts w:ascii="Times New Roman" w:hAnsi="Times New Roman" w:cs="Times New Roman"/>
          <w:b/>
          <w:bCs/>
          <w:sz w:val="28"/>
          <w:szCs w:val="28"/>
        </w:rPr>
        <w:t xml:space="preserve"> Climate Crisis</w:t>
      </w:r>
    </w:p>
    <w:p w14:paraId="55042C58" w14:textId="77777777" w:rsidR="0022609D" w:rsidRPr="0022609D" w:rsidRDefault="0022609D" w:rsidP="0022609D">
      <w:pPr>
        <w:jc w:val="both"/>
        <w:rPr>
          <w:rFonts w:ascii="Times New Roman" w:hAnsi="Times New Roman" w:cs="Times New Roman"/>
          <w:sz w:val="24"/>
          <w:szCs w:val="24"/>
        </w:rPr>
      </w:pPr>
    </w:p>
    <w:p w14:paraId="64F67AF2" w14:textId="5EC56017" w:rsidR="00B1249A" w:rsidRPr="0022609D" w:rsidRDefault="00B1249A" w:rsidP="0022609D">
      <w:pPr>
        <w:jc w:val="both"/>
        <w:rPr>
          <w:rFonts w:ascii="Times New Roman" w:hAnsi="Times New Roman" w:cs="Times New Roman"/>
          <w:sz w:val="24"/>
          <w:szCs w:val="24"/>
        </w:rPr>
      </w:pPr>
      <w:r w:rsidRPr="0022609D">
        <w:rPr>
          <w:rFonts w:ascii="Times New Roman" w:hAnsi="Times New Roman" w:cs="Times New Roman"/>
          <w:sz w:val="24"/>
          <w:szCs w:val="24"/>
        </w:rPr>
        <w:t xml:space="preserve">In August 2021, the organisation Law Students for Climate Accountability created the “climate scorecard” which rated 100 of the top law firms from A – F based on their work in combatting climate change. The organisation has found that, over the last five years, these firms have facilitated $1.36 trillion in fossil fuel transactions, </w:t>
      </w:r>
      <w:r w:rsidR="00673A2F" w:rsidRPr="0022609D">
        <w:rPr>
          <w:rFonts w:ascii="Times New Roman" w:hAnsi="Times New Roman" w:cs="Times New Roman"/>
          <w:sz w:val="24"/>
          <w:szCs w:val="24"/>
        </w:rPr>
        <w:t>litigated 358 cases on behalf of fossil fuel clients and received $34.9 million in compensation for fossil fuel lobbying.</w:t>
      </w:r>
    </w:p>
    <w:p w14:paraId="33C03DAC" w14:textId="4CFC47ED" w:rsidR="00C4769B" w:rsidRPr="0022609D" w:rsidRDefault="00C4769B" w:rsidP="0022609D">
      <w:pPr>
        <w:jc w:val="both"/>
        <w:rPr>
          <w:rFonts w:ascii="Times New Roman" w:hAnsi="Times New Roman" w:cs="Times New Roman"/>
          <w:sz w:val="24"/>
          <w:szCs w:val="24"/>
        </w:rPr>
      </w:pPr>
      <w:r w:rsidRPr="0022609D">
        <w:rPr>
          <w:rFonts w:ascii="Times New Roman" w:hAnsi="Times New Roman" w:cs="Times New Roman"/>
          <w:sz w:val="24"/>
          <w:szCs w:val="24"/>
        </w:rPr>
        <w:t xml:space="preserve">Some of the law firms which have scored </w:t>
      </w:r>
      <w:r w:rsidR="00661CE3" w:rsidRPr="0022609D">
        <w:rPr>
          <w:rFonts w:ascii="Times New Roman" w:hAnsi="Times New Roman" w:cs="Times New Roman"/>
          <w:sz w:val="24"/>
          <w:szCs w:val="24"/>
        </w:rPr>
        <w:t>low</w:t>
      </w:r>
      <w:r w:rsidRPr="0022609D">
        <w:rPr>
          <w:rFonts w:ascii="Times New Roman" w:hAnsi="Times New Roman" w:cs="Times New Roman"/>
          <w:sz w:val="24"/>
          <w:szCs w:val="24"/>
        </w:rPr>
        <w:t xml:space="preserve"> </w:t>
      </w:r>
      <w:r w:rsidR="008A2C5E">
        <w:rPr>
          <w:rFonts w:ascii="Times New Roman" w:hAnsi="Times New Roman" w:cs="Times New Roman"/>
          <w:sz w:val="24"/>
          <w:szCs w:val="24"/>
        </w:rPr>
        <w:t>o</w:t>
      </w:r>
      <w:r w:rsidRPr="0022609D">
        <w:rPr>
          <w:rFonts w:ascii="Times New Roman" w:hAnsi="Times New Roman" w:cs="Times New Roman"/>
          <w:sz w:val="24"/>
          <w:szCs w:val="24"/>
        </w:rPr>
        <w:t xml:space="preserve">n the climate scorecard have released statements to </w:t>
      </w:r>
      <w:r w:rsidR="00C0717E" w:rsidRPr="0022609D">
        <w:rPr>
          <w:rFonts w:ascii="Times New Roman" w:hAnsi="Times New Roman" w:cs="Times New Roman"/>
          <w:sz w:val="24"/>
          <w:szCs w:val="24"/>
        </w:rPr>
        <w:t xml:space="preserve">promote their green goals for a sustainable future. In particular, the Magic Circle Law Firm Allen &amp; </w:t>
      </w:r>
      <w:proofErr w:type="spellStart"/>
      <w:r w:rsidR="00C0717E" w:rsidRPr="0022609D">
        <w:rPr>
          <w:rFonts w:ascii="Times New Roman" w:hAnsi="Times New Roman" w:cs="Times New Roman"/>
          <w:sz w:val="24"/>
          <w:szCs w:val="24"/>
        </w:rPr>
        <w:t>Overy</w:t>
      </w:r>
      <w:proofErr w:type="spellEnd"/>
      <w:r w:rsidR="00C0717E" w:rsidRPr="0022609D">
        <w:rPr>
          <w:rFonts w:ascii="Times New Roman" w:hAnsi="Times New Roman" w:cs="Times New Roman"/>
          <w:sz w:val="24"/>
          <w:szCs w:val="24"/>
        </w:rPr>
        <w:t xml:space="preserve"> has said it does “more renewables work than any other law firm in the world by most key measures”.</w:t>
      </w:r>
      <w:r w:rsidR="00327EE7" w:rsidRPr="0022609D">
        <w:rPr>
          <w:rFonts w:ascii="Times New Roman" w:hAnsi="Times New Roman" w:cs="Times New Roman"/>
          <w:sz w:val="24"/>
          <w:szCs w:val="24"/>
        </w:rPr>
        <w:t xml:space="preserve"> </w:t>
      </w:r>
    </w:p>
    <w:p w14:paraId="1D18F6FD" w14:textId="5FA4608B" w:rsidR="00673A2F" w:rsidRPr="0022609D" w:rsidRDefault="00C0717E" w:rsidP="0022609D">
      <w:pPr>
        <w:jc w:val="both"/>
        <w:rPr>
          <w:rFonts w:ascii="Times New Roman" w:hAnsi="Times New Roman" w:cs="Times New Roman"/>
          <w:sz w:val="24"/>
          <w:szCs w:val="24"/>
        </w:rPr>
      </w:pPr>
      <w:r w:rsidRPr="0022609D">
        <w:rPr>
          <w:rFonts w:ascii="Times New Roman" w:hAnsi="Times New Roman" w:cs="Times New Roman"/>
          <w:sz w:val="24"/>
          <w:szCs w:val="24"/>
        </w:rPr>
        <w:t>Nevertheless, a</w:t>
      </w:r>
      <w:r w:rsidR="00673A2F" w:rsidRPr="0022609D">
        <w:rPr>
          <w:rFonts w:ascii="Times New Roman" w:hAnsi="Times New Roman" w:cs="Times New Roman"/>
          <w:sz w:val="24"/>
          <w:szCs w:val="24"/>
        </w:rPr>
        <w:t xml:space="preserve">mongst these </w:t>
      </w:r>
      <w:r w:rsidRPr="0022609D">
        <w:rPr>
          <w:rFonts w:ascii="Times New Roman" w:hAnsi="Times New Roman" w:cs="Times New Roman"/>
          <w:sz w:val="24"/>
          <w:szCs w:val="24"/>
        </w:rPr>
        <w:t xml:space="preserve">low scoring </w:t>
      </w:r>
      <w:r w:rsidR="00673A2F" w:rsidRPr="0022609D">
        <w:rPr>
          <w:rFonts w:ascii="Times New Roman" w:hAnsi="Times New Roman" w:cs="Times New Roman"/>
          <w:sz w:val="24"/>
          <w:szCs w:val="24"/>
        </w:rPr>
        <w:t>law firms, the report has identified</w:t>
      </w:r>
      <w:r w:rsidRPr="0022609D">
        <w:rPr>
          <w:rFonts w:ascii="Times New Roman" w:hAnsi="Times New Roman" w:cs="Times New Roman"/>
          <w:sz w:val="24"/>
          <w:szCs w:val="24"/>
        </w:rPr>
        <w:t xml:space="preserve"> </w:t>
      </w:r>
      <w:r w:rsidR="00673A2F" w:rsidRPr="0022609D">
        <w:rPr>
          <w:rFonts w:ascii="Times New Roman" w:hAnsi="Times New Roman" w:cs="Times New Roman"/>
          <w:sz w:val="24"/>
          <w:szCs w:val="24"/>
        </w:rPr>
        <w:t xml:space="preserve">Allen &amp; </w:t>
      </w:r>
      <w:proofErr w:type="spellStart"/>
      <w:r w:rsidR="00673A2F" w:rsidRPr="0022609D">
        <w:rPr>
          <w:rFonts w:ascii="Times New Roman" w:hAnsi="Times New Roman" w:cs="Times New Roman"/>
          <w:sz w:val="24"/>
          <w:szCs w:val="24"/>
        </w:rPr>
        <w:t>Overy</w:t>
      </w:r>
      <w:proofErr w:type="spellEnd"/>
      <w:r w:rsidR="00673A2F" w:rsidRPr="0022609D">
        <w:rPr>
          <w:rFonts w:ascii="Times New Roman" w:hAnsi="Times New Roman" w:cs="Times New Roman"/>
          <w:sz w:val="24"/>
          <w:szCs w:val="24"/>
        </w:rPr>
        <w:t xml:space="preserve"> as the legal advisor on more transactional work for fossil fuel companies than 75 of the 100 law firms combined, Akin Gump as lobbying more for fossil fuel companies than 91 of the 100 law firms combined, and Paul Weiss as the firm responsible for more cases exacerbating climate change as 60 of the 100 law firms combined.</w:t>
      </w:r>
    </w:p>
    <w:p w14:paraId="3C9EFF51" w14:textId="5DF81E52" w:rsidR="00673A2F" w:rsidRPr="0022609D" w:rsidRDefault="00673A2F" w:rsidP="0022609D">
      <w:pPr>
        <w:jc w:val="both"/>
        <w:rPr>
          <w:rFonts w:ascii="Times New Roman" w:hAnsi="Times New Roman" w:cs="Times New Roman"/>
          <w:sz w:val="24"/>
          <w:szCs w:val="24"/>
        </w:rPr>
      </w:pPr>
      <w:r w:rsidRPr="0022609D">
        <w:rPr>
          <w:rFonts w:ascii="Times New Roman" w:hAnsi="Times New Roman" w:cs="Times New Roman"/>
          <w:sz w:val="24"/>
          <w:szCs w:val="24"/>
        </w:rPr>
        <w:t>One of the most high-profile cases Paul Weiss has worked on was their representation of the American oil and gas corporation ExxonMobil. The company was accused of having misled investors about the risks of climate change to its businesses with the court ruling in favour of ExxonMobil in 2019.</w:t>
      </w:r>
      <w:r w:rsidR="00C4769B" w:rsidRPr="0022609D">
        <w:rPr>
          <w:rFonts w:ascii="Times New Roman" w:hAnsi="Times New Roman" w:cs="Times New Roman"/>
          <w:sz w:val="24"/>
          <w:szCs w:val="24"/>
        </w:rPr>
        <w:t xml:space="preserve"> During the trial, in October 2019, climate protestors positioned themselves outside the New York County courthouse.</w:t>
      </w:r>
    </w:p>
    <w:p w14:paraId="09E9AE36" w14:textId="1BC0E237" w:rsidR="00C4769B" w:rsidRPr="0022609D" w:rsidRDefault="00C4769B" w:rsidP="0022609D">
      <w:pPr>
        <w:jc w:val="both"/>
        <w:rPr>
          <w:rFonts w:ascii="Times New Roman" w:hAnsi="Times New Roman" w:cs="Times New Roman"/>
          <w:sz w:val="24"/>
          <w:szCs w:val="24"/>
        </w:rPr>
      </w:pPr>
      <w:r w:rsidRPr="0022609D">
        <w:rPr>
          <w:rFonts w:ascii="Times New Roman" w:hAnsi="Times New Roman" w:cs="Times New Roman"/>
          <w:sz w:val="24"/>
          <w:szCs w:val="24"/>
        </w:rPr>
        <w:t>Tim Herschel-Burns, a third-year student at Yale Law School and co-founder of Law Students for Climate Change, stated “Everything fossil fuel companies want to do, they need lawyers to accomplish.” Herschel-Burns goes on, “But one thing that we found really striking is that overwhelmingly the top law firms are [representing] the wrong side of [the climate crisis].”</w:t>
      </w:r>
      <w:r w:rsidR="00327EE7" w:rsidRPr="0022609D">
        <w:rPr>
          <w:rFonts w:ascii="Times New Roman" w:hAnsi="Times New Roman" w:cs="Times New Roman"/>
          <w:sz w:val="24"/>
          <w:szCs w:val="24"/>
        </w:rPr>
        <w:t xml:space="preserve"> </w:t>
      </w:r>
    </w:p>
    <w:p w14:paraId="0892DB22" w14:textId="0F7F2A5C" w:rsidR="00C4769B" w:rsidRPr="0022609D" w:rsidRDefault="00C4769B" w:rsidP="0022609D">
      <w:pPr>
        <w:jc w:val="both"/>
        <w:rPr>
          <w:rFonts w:ascii="Times New Roman" w:hAnsi="Times New Roman" w:cs="Times New Roman"/>
          <w:sz w:val="24"/>
          <w:szCs w:val="24"/>
        </w:rPr>
      </w:pPr>
      <w:r w:rsidRPr="0022609D">
        <w:rPr>
          <w:rFonts w:ascii="Times New Roman" w:hAnsi="Times New Roman" w:cs="Times New Roman"/>
          <w:sz w:val="24"/>
          <w:szCs w:val="24"/>
        </w:rPr>
        <w:t>A statement from the legal director for the Cent</w:t>
      </w:r>
      <w:r w:rsidR="00661CE3" w:rsidRPr="0022609D">
        <w:rPr>
          <w:rFonts w:ascii="Times New Roman" w:hAnsi="Times New Roman" w:cs="Times New Roman"/>
          <w:sz w:val="24"/>
          <w:szCs w:val="24"/>
        </w:rPr>
        <w:t>er</w:t>
      </w:r>
      <w:r w:rsidRPr="0022609D">
        <w:rPr>
          <w:rFonts w:ascii="Times New Roman" w:hAnsi="Times New Roman" w:cs="Times New Roman"/>
          <w:sz w:val="24"/>
          <w:szCs w:val="24"/>
        </w:rPr>
        <w:t xml:space="preserve"> for Climate Integrity, Alyssa </w:t>
      </w:r>
      <w:proofErr w:type="spellStart"/>
      <w:r w:rsidRPr="0022609D">
        <w:rPr>
          <w:rFonts w:ascii="Times New Roman" w:hAnsi="Times New Roman" w:cs="Times New Roman"/>
          <w:sz w:val="24"/>
          <w:szCs w:val="24"/>
        </w:rPr>
        <w:t>Johl</w:t>
      </w:r>
      <w:proofErr w:type="spellEnd"/>
      <w:r w:rsidRPr="0022609D">
        <w:rPr>
          <w:rFonts w:ascii="Times New Roman" w:hAnsi="Times New Roman" w:cs="Times New Roman"/>
          <w:sz w:val="24"/>
          <w:szCs w:val="24"/>
        </w:rPr>
        <w:t xml:space="preserve">, concurs with Herschel-Burns: “Elite law firms are representing the oil and gas companies and providing them with a deep bench of high-priced lawyers. For the communities across the country that are seeking justice, </w:t>
      </w:r>
      <w:proofErr w:type="gramStart"/>
      <w:r w:rsidRPr="0022609D">
        <w:rPr>
          <w:rFonts w:ascii="Times New Roman" w:hAnsi="Times New Roman" w:cs="Times New Roman"/>
          <w:sz w:val="24"/>
          <w:szCs w:val="24"/>
        </w:rPr>
        <w:t>the end result</w:t>
      </w:r>
      <w:proofErr w:type="gramEnd"/>
      <w:r w:rsidRPr="0022609D">
        <w:rPr>
          <w:rFonts w:ascii="Times New Roman" w:hAnsi="Times New Roman" w:cs="Times New Roman"/>
          <w:sz w:val="24"/>
          <w:szCs w:val="24"/>
        </w:rPr>
        <w:t xml:space="preserve"> is that their cases have been delayed and bogged down by procedural hurdles put forward by some of the biggest law firms in the country.”</w:t>
      </w:r>
      <w:r w:rsidR="00327EE7" w:rsidRPr="0022609D">
        <w:rPr>
          <w:rFonts w:ascii="Times New Roman" w:hAnsi="Times New Roman" w:cs="Times New Roman"/>
          <w:sz w:val="24"/>
          <w:szCs w:val="24"/>
        </w:rPr>
        <w:t xml:space="preserve"> </w:t>
      </w:r>
    </w:p>
    <w:p w14:paraId="2B4842B3" w14:textId="19FAB41F" w:rsidR="00C0717E" w:rsidRPr="0022609D" w:rsidRDefault="00C0717E" w:rsidP="0022609D">
      <w:pPr>
        <w:jc w:val="both"/>
        <w:rPr>
          <w:rFonts w:ascii="Times New Roman" w:hAnsi="Times New Roman" w:cs="Times New Roman"/>
          <w:sz w:val="24"/>
          <w:szCs w:val="24"/>
        </w:rPr>
      </w:pPr>
      <w:r w:rsidRPr="0022609D">
        <w:rPr>
          <w:rFonts w:ascii="Times New Roman" w:hAnsi="Times New Roman" w:cs="Times New Roman"/>
          <w:sz w:val="24"/>
          <w:szCs w:val="24"/>
        </w:rPr>
        <w:t xml:space="preserve">Thom </w:t>
      </w:r>
      <w:proofErr w:type="spellStart"/>
      <w:r w:rsidRPr="0022609D">
        <w:rPr>
          <w:rFonts w:ascii="Times New Roman" w:hAnsi="Times New Roman" w:cs="Times New Roman"/>
          <w:sz w:val="24"/>
          <w:szCs w:val="24"/>
        </w:rPr>
        <w:t>Wetzer</w:t>
      </w:r>
      <w:proofErr w:type="spellEnd"/>
      <w:r w:rsidRPr="0022609D">
        <w:rPr>
          <w:rFonts w:ascii="Times New Roman" w:hAnsi="Times New Roman" w:cs="Times New Roman"/>
          <w:sz w:val="24"/>
          <w:szCs w:val="24"/>
        </w:rPr>
        <w:t xml:space="preserve">, law professor and director of the Oxford Sustainable Law Programme, believes that law firms have a responsibility and incentive to </w:t>
      </w:r>
      <w:r w:rsidR="00F54C20" w:rsidRPr="0022609D">
        <w:rPr>
          <w:rFonts w:ascii="Times New Roman" w:hAnsi="Times New Roman" w:cs="Times New Roman"/>
          <w:sz w:val="24"/>
          <w:szCs w:val="24"/>
        </w:rPr>
        <w:t>actively move towards representing the ‘right’ side of the climate crisis: “Firms that engage constructively with the net</w:t>
      </w:r>
      <w:r w:rsidR="008A2C5E">
        <w:rPr>
          <w:rFonts w:ascii="Times New Roman" w:hAnsi="Times New Roman" w:cs="Times New Roman"/>
          <w:sz w:val="24"/>
          <w:szCs w:val="24"/>
        </w:rPr>
        <w:t>-</w:t>
      </w:r>
      <w:r w:rsidR="00F54C20" w:rsidRPr="0022609D">
        <w:rPr>
          <w:rFonts w:ascii="Times New Roman" w:hAnsi="Times New Roman" w:cs="Times New Roman"/>
          <w:sz w:val="24"/>
          <w:szCs w:val="24"/>
        </w:rPr>
        <w:t>zero transition will be rewarded; clients will value their judgment and expertise, top talent will be more easily attracted and retained, and these firms will strengthen their social license to operate.”</w:t>
      </w:r>
      <w:r w:rsidR="00327EE7" w:rsidRPr="0022609D">
        <w:rPr>
          <w:rFonts w:ascii="Times New Roman" w:hAnsi="Times New Roman" w:cs="Times New Roman"/>
          <w:sz w:val="24"/>
          <w:szCs w:val="24"/>
        </w:rPr>
        <w:t xml:space="preserve"> </w:t>
      </w:r>
    </w:p>
    <w:p w14:paraId="167FAEF9" w14:textId="5DAA42C1" w:rsidR="00F54C20" w:rsidRPr="00F54C20" w:rsidRDefault="00F54C20" w:rsidP="0022609D">
      <w:pPr>
        <w:jc w:val="both"/>
        <w:rPr>
          <w:rFonts w:ascii="Times New Roman" w:hAnsi="Times New Roman" w:cs="Times New Roman"/>
          <w:sz w:val="24"/>
          <w:szCs w:val="24"/>
        </w:rPr>
      </w:pPr>
      <w:r>
        <w:rPr>
          <w:rFonts w:ascii="Times New Roman" w:hAnsi="Times New Roman" w:cs="Times New Roman"/>
          <w:sz w:val="24"/>
          <w:szCs w:val="24"/>
        </w:rPr>
        <w:t>© 2021 Whitestone Chambers</w:t>
      </w:r>
    </w:p>
    <w:sectPr w:rsidR="00F54C20" w:rsidRPr="00F54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NzWzMDU0M7IwMzBT0lEKTi0uzszPAykwrAUAe0s8hSwAAAA="/>
  </w:docVars>
  <w:rsids>
    <w:rsidRoot w:val="00B1249A"/>
    <w:rsid w:val="0022609D"/>
    <w:rsid w:val="002A4A23"/>
    <w:rsid w:val="00327EE7"/>
    <w:rsid w:val="00586628"/>
    <w:rsid w:val="00661CE3"/>
    <w:rsid w:val="00673A2F"/>
    <w:rsid w:val="008A2C5E"/>
    <w:rsid w:val="00B1249A"/>
    <w:rsid w:val="00C0717E"/>
    <w:rsid w:val="00C4769B"/>
    <w:rsid w:val="00F35746"/>
    <w:rsid w:val="00F5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093D"/>
  <w15:chartTrackingRefBased/>
  <w15:docId w15:val="{F1915925-2381-427A-B0B4-4927A230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A23"/>
    <w:rPr>
      <w:color w:val="0563C1" w:themeColor="hyperlink"/>
      <w:u w:val="single"/>
    </w:rPr>
  </w:style>
  <w:style w:type="character" w:styleId="UnresolvedMention">
    <w:name w:val="Unresolved Mention"/>
    <w:basedOn w:val="DefaultParagraphFont"/>
    <w:uiPriority w:val="99"/>
    <w:semiHidden/>
    <w:unhideWhenUsed/>
    <w:rsid w:val="002A4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09AB-5F25-4DDF-8B69-81C6D29E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Satoc</dc:creator>
  <cp:keywords/>
  <dc:description/>
  <cp:lastModifiedBy>Dana Satoc</cp:lastModifiedBy>
  <cp:revision>3</cp:revision>
  <dcterms:created xsi:type="dcterms:W3CDTF">2021-11-12T16:36:00Z</dcterms:created>
  <dcterms:modified xsi:type="dcterms:W3CDTF">2021-11-12T16:38:00Z</dcterms:modified>
</cp:coreProperties>
</file>