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C817C" w14:textId="0DC6179A" w:rsidR="005F086B" w:rsidRDefault="00CD3FA1">
      <w:r>
        <w:rPr>
          <w:noProof/>
        </w:rPr>
        <mc:AlternateContent>
          <mc:Choice Requires="wps">
            <w:drawing>
              <wp:anchor distT="45720" distB="45720" distL="114300" distR="114300" simplePos="0" relativeHeight="251658240" behindDoc="0" locked="0" layoutInCell="1" allowOverlap="1" wp14:anchorId="11070274" wp14:editId="01CA0B04">
                <wp:simplePos x="0" y="0"/>
                <wp:positionH relativeFrom="column">
                  <wp:posOffset>1743075</wp:posOffset>
                </wp:positionH>
                <wp:positionV relativeFrom="paragraph">
                  <wp:posOffset>1</wp:posOffset>
                </wp:positionV>
                <wp:extent cx="4314825" cy="1982470"/>
                <wp:effectExtent l="0" t="0" r="952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1982470"/>
                        </a:xfrm>
                        <a:prstGeom prst="rect">
                          <a:avLst/>
                        </a:prstGeom>
                        <a:solidFill>
                          <a:srgbClr val="FFFFFF"/>
                        </a:solidFill>
                        <a:ln w="9525">
                          <a:noFill/>
                          <a:miter lim="800000"/>
                          <a:headEnd/>
                          <a:tailEnd/>
                        </a:ln>
                      </wps:spPr>
                      <wps:txbx>
                        <w:txbxContent>
                          <w:p w14:paraId="6E5D541F" w14:textId="3DC653D3" w:rsidR="00CD3FA1" w:rsidRDefault="00752B6B">
                            <w:r>
                              <w:rPr>
                                <w:noProof/>
                              </w:rPr>
                              <w:drawing>
                                <wp:inline distT="0" distB="0" distL="0" distR="0" wp14:anchorId="7C8A9333" wp14:editId="6B3E0BA7">
                                  <wp:extent cx="2990850" cy="1038225"/>
                                  <wp:effectExtent l="0" t="0" r="0" b="9525"/>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C.svg"/>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990850" cy="1038225"/>
                                          </a:xfrm>
                                          <a:prstGeom prst="rect">
                                            <a:avLst/>
                                          </a:prstGeom>
                                        </pic:spPr>
                                      </pic:pic>
                                    </a:graphicData>
                                  </a:graphic>
                                </wp:inline>
                              </w:drawing>
                            </w:r>
                          </w:p>
                          <w:p w14:paraId="3DDEEEE4" w14:textId="302BF35C" w:rsidR="00CD3FA1" w:rsidRDefault="00CD3FA1">
                            <w:pPr>
                              <w:rPr>
                                <w:rFonts w:ascii="Avenir Book" w:hAnsi="Avenir Book"/>
                                <w:sz w:val="48"/>
                                <w:szCs w:val="48"/>
                              </w:rPr>
                            </w:pPr>
                            <w:r w:rsidRPr="00CD3FA1">
                              <w:rPr>
                                <w:rFonts w:ascii="Avenir Book" w:hAnsi="Avenir Book"/>
                                <w:sz w:val="48"/>
                                <w:szCs w:val="48"/>
                              </w:rPr>
                              <w:t>CHRISTOPHER HANGES</w:t>
                            </w:r>
                          </w:p>
                          <w:p w14:paraId="2123DF79" w14:textId="09F8D0D5" w:rsidR="00CD3FA1" w:rsidRPr="00CD3FA1" w:rsidRDefault="00BC1E2F">
                            <w:pPr>
                              <w:rPr>
                                <w:rFonts w:ascii="Avenir Book" w:hAnsi="Avenir Book"/>
                                <w:sz w:val="36"/>
                                <w:szCs w:val="36"/>
                              </w:rPr>
                            </w:pPr>
                            <w:r>
                              <w:rPr>
                                <w:rFonts w:ascii="Avenir Book" w:hAnsi="Avenir Book"/>
                                <w:sz w:val="36"/>
                                <w:szCs w:val="36"/>
                              </w:rPr>
                              <w:t>CALLED AS A BARRISTER:</w:t>
                            </w:r>
                            <w:r w:rsidR="00CD3FA1">
                              <w:rPr>
                                <w:rFonts w:ascii="Avenir Book" w:hAnsi="Avenir Book"/>
                                <w:sz w:val="36"/>
                                <w:szCs w:val="36"/>
                              </w:rPr>
                              <w:t xml:space="preserve"> 2010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070274" id="_x0000_t202" coordsize="21600,21600" o:spt="202" path="m,l,21600r21600,l21600,xe">
                <v:stroke joinstyle="miter"/>
                <v:path gradientshapeok="t" o:connecttype="rect"/>
              </v:shapetype>
              <v:shape id="Text Box 217" o:spid="_x0000_s1026" type="#_x0000_t202" style="position:absolute;margin-left:137.25pt;margin-top:0;width:339.75pt;height:156.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" stroked="f">
                <v:textbox>
                  <w:txbxContent>
                    <w:p w14:paraId="6E5D541F" w14:textId="3DC653D3" w:rsidR="00CD3FA1" w:rsidRDefault="00752B6B">
                      <w:r>
                        <w:rPr>
                          <w:noProof/>
                        </w:rPr>
                        <w:drawing>
                          <wp:inline distT="0" distB="0" distL="0" distR="0" wp14:anchorId="7C8A9333" wp14:editId="6B3E0BA7">
                            <wp:extent cx="2990850" cy="1038225"/>
                            <wp:effectExtent l="0" t="0" r="0" b="9525"/>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C.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90850" cy="1038225"/>
                                    </a:xfrm>
                                    <a:prstGeom prst="rect">
                                      <a:avLst/>
                                    </a:prstGeom>
                                  </pic:spPr>
                                </pic:pic>
                              </a:graphicData>
                            </a:graphic>
                          </wp:inline>
                        </w:drawing>
                      </w:r>
                    </w:p>
                    <w:p w14:paraId="3DDEEEE4" w14:textId="302BF35C" w:rsidR="00CD3FA1" w:rsidRDefault="00CD3FA1">
                      <w:pPr>
                        <w:rPr>
                          <w:rFonts w:ascii="Avenir Book" w:hAnsi="Avenir Book"/>
                          <w:sz w:val="48"/>
                          <w:szCs w:val="48"/>
                        </w:rPr>
                      </w:pPr>
                      <w:r w:rsidRPr="00CD3FA1">
                        <w:rPr>
                          <w:rFonts w:ascii="Avenir Book" w:hAnsi="Avenir Book"/>
                          <w:sz w:val="48"/>
                          <w:szCs w:val="48"/>
                        </w:rPr>
                        <w:t>CHRISTOPHER HANGES</w:t>
                      </w:r>
                    </w:p>
                    <w:p w14:paraId="2123DF79" w14:textId="09F8D0D5" w:rsidR="00CD3FA1" w:rsidRPr="00CD3FA1" w:rsidRDefault="00BC1E2F">
                      <w:pPr>
                        <w:rPr>
                          <w:rFonts w:ascii="Avenir Book" w:hAnsi="Avenir Book"/>
                          <w:sz w:val="36"/>
                          <w:szCs w:val="36"/>
                        </w:rPr>
                      </w:pPr>
                      <w:r>
                        <w:rPr>
                          <w:rFonts w:ascii="Avenir Book" w:hAnsi="Avenir Book"/>
                          <w:sz w:val="36"/>
                          <w:szCs w:val="36"/>
                        </w:rPr>
                        <w:t>CALLED AS A BARRISTER:</w:t>
                      </w:r>
                      <w:r w:rsidR="00CD3FA1">
                        <w:rPr>
                          <w:rFonts w:ascii="Avenir Book" w:hAnsi="Avenir Book"/>
                          <w:sz w:val="36"/>
                          <w:szCs w:val="36"/>
                        </w:rPr>
                        <w:t xml:space="preserve"> 2010</w:t>
                      </w:r>
                    </w:p>
                  </w:txbxContent>
                </v:textbox>
                <w10:wrap type="square"/>
              </v:shape>
            </w:pict>
          </mc:Fallback>
        </mc:AlternateContent>
      </w:r>
      <w:r>
        <w:rPr>
          <w:noProof/>
        </w:rPr>
        <w:drawing>
          <wp:inline distT="0" distB="0" distL="0" distR="0" wp14:anchorId="22FAA1E0" wp14:editId="1FA46A5D">
            <wp:extent cx="1438275" cy="192913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tretch>
                      <a:fillRect/>
                    </a:stretch>
                  </pic:blipFill>
                  <pic:spPr bwMode="auto">
                    <a:xfrm>
                      <a:off x="0" y="0"/>
                      <a:ext cx="1453305" cy="1949290"/>
                    </a:xfrm>
                    <a:prstGeom prst="rect">
                      <a:avLst/>
                    </a:prstGeom>
                    <a:noFill/>
                    <a:ln>
                      <a:noFill/>
                    </a:ln>
                  </pic:spPr>
                </pic:pic>
              </a:graphicData>
            </a:graphic>
          </wp:inline>
        </w:drawing>
      </w:r>
    </w:p>
    <w:p w14:paraId="429D5841" w14:textId="58A17B54" w:rsidR="001F28A5" w:rsidRDefault="00554833">
      <w:r>
        <w:rPr>
          <w:noProof/>
        </w:rPr>
        <mc:AlternateContent>
          <mc:Choice Requires="wps">
            <w:drawing>
              <wp:anchor distT="0" distB="0" distL="114300" distR="114300" simplePos="0" relativeHeight="251658243" behindDoc="0" locked="0" layoutInCell="1" allowOverlap="1" wp14:anchorId="3F247545" wp14:editId="42B07F00">
                <wp:simplePos x="0" y="0"/>
                <wp:positionH relativeFrom="column">
                  <wp:posOffset>-104774</wp:posOffset>
                </wp:positionH>
                <wp:positionV relativeFrom="paragraph">
                  <wp:posOffset>280035</wp:posOffset>
                </wp:positionV>
                <wp:extent cx="3004820" cy="322580"/>
                <wp:effectExtent l="0" t="0" r="5080" b="1270"/>
                <wp:wrapNone/>
                <wp:docPr id="8" name="Rectangle 8"/>
                <wp:cNvGraphicFramePr/>
                <a:graphic xmlns:a="http://schemas.openxmlformats.org/drawingml/2006/main">
                  <a:graphicData uri="http://schemas.microsoft.com/office/word/2010/wordprocessingShape">
                    <wps:wsp>
                      <wps:cNvSpPr/>
                      <wps:spPr>
                        <a:xfrm>
                          <a:off x="0" y="0"/>
                          <a:ext cx="3004820" cy="322580"/>
                        </a:xfrm>
                        <a:prstGeom prst="rect">
                          <a:avLst/>
                        </a:prstGeom>
                        <a:solidFill>
                          <a:srgbClr val="7F684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21EBC2" w14:textId="1AE43BC7" w:rsidR="001F28A5" w:rsidRPr="002C7D7C" w:rsidRDefault="001F28A5" w:rsidP="001F28A5">
                            <w:pPr>
                              <w:jc w:val="center"/>
                              <w:rPr>
                                <w:rFonts w:ascii="Avenir Book" w:hAnsi="Avenir Book"/>
                                <w:sz w:val="32"/>
                                <w:szCs w:val="32"/>
                                <w:lang w:val="en-GB"/>
                              </w:rPr>
                            </w:pPr>
                            <w:r w:rsidRPr="002C7D7C">
                              <w:rPr>
                                <w:rFonts w:ascii="Avenir Book" w:hAnsi="Avenir Book"/>
                                <w:sz w:val="32"/>
                                <w:szCs w:val="32"/>
                                <w:lang w:val="en-GB"/>
                              </w:rPr>
                              <w:t>C O N T A C 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47545" id="Rectangle 8" o:spid="_x0000_s1027" style="position:absolute;margin-left:-8.25pt;margin-top:22.05pt;width:236.6pt;height:2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" fillcolor="#7f6849" stroked="f" strokeweight="1pt">
                <v:textbox>
                  <w:txbxContent>
                    <w:p w14:paraId="7D21EBC2" w14:textId="1AE43BC7" w:rsidR="001F28A5" w:rsidRPr="002C7D7C" w:rsidRDefault="001F28A5" w:rsidP="001F28A5">
                      <w:pPr>
                        <w:jc w:val="center"/>
                        <w:rPr>
                          <w:rFonts w:ascii="Avenir Book" w:hAnsi="Avenir Book"/>
                          <w:sz w:val="32"/>
                          <w:szCs w:val="32"/>
                          <w:lang w:val="en-GB"/>
                        </w:rPr>
                      </w:pPr>
                      <w:r w:rsidRPr="002C7D7C">
                        <w:rPr>
                          <w:rFonts w:ascii="Avenir Book" w:hAnsi="Avenir Book"/>
                          <w:sz w:val="32"/>
                          <w:szCs w:val="32"/>
                          <w:lang w:val="en-GB"/>
                        </w:rPr>
                        <w:t>C O N T A C T</w:t>
                      </w:r>
                    </w:p>
                  </w:txbxContent>
                </v:textbox>
              </v:rect>
            </w:pict>
          </mc:Fallback>
        </mc:AlternateContent>
      </w:r>
      <w:r>
        <w:rPr>
          <w:noProof/>
        </w:rPr>
        <mc:AlternateContent>
          <mc:Choice Requires="wps">
            <w:drawing>
              <wp:anchor distT="0" distB="0" distL="114300" distR="114300" simplePos="0" relativeHeight="251658242" behindDoc="0" locked="0" layoutInCell="1" allowOverlap="1" wp14:anchorId="1A87B6B0" wp14:editId="4184B6E6">
                <wp:simplePos x="0" y="0"/>
                <wp:positionH relativeFrom="column">
                  <wp:posOffset>-104774</wp:posOffset>
                </wp:positionH>
                <wp:positionV relativeFrom="paragraph">
                  <wp:posOffset>60960</wp:posOffset>
                </wp:positionV>
                <wp:extent cx="634746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34746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ACA83CE"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4.8pt" to="491.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" strokecolor="black [3200]" strokeweight="1.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4DB6597A" wp14:editId="2A1C678E">
                <wp:simplePos x="0" y="0"/>
                <wp:positionH relativeFrom="column">
                  <wp:posOffset>2952750</wp:posOffset>
                </wp:positionH>
                <wp:positionV relativeFrom="paragraph">
                  <wp:posOffset>280035</wp:posOffset>
                </wp:positionV>
                <wp:extent cx="0" cy="3328035"/>
                <wp:effectExtent l="0" t="0" r="38100" b="24765"/>
                <wp:wrapNone/>
                <wp:docPr id="4" name="Straight Connector 4"/>
                <wp:cNvGraphicFramePr/>
                <a:graphic xmlns:a="http://schemas.openxmlformats.org/drawingml/2006/main">
                  <a:graphicData uri="http://schemas.microsoft.com/office/word/2010/wordprocessingShape">
                    <wps:wsp>
                      <wps:cNvCnPr/>
                      <wps:spPr>
                        <a:xfrm>
                          <a:off x="0" y="0"/>
                          <a:ext cx="0" cy="33280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4B5D1BDE" id="Straight Connector 4" o:spid="_x0000_s1026" style="position:absolute;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22.05pt" to="232.5pt,2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" strokecolor="black [3200]" strokeweight="1.5pt">
                <v:stroke joinstyle="miter"/>
              </v:line>
            </w:pict>
          </mc:Fallback>
        </mc:AlternateContent>
      </w:r>
      <w:r w:rsidR="002C7D7C">
        <w:rPr>
          <w:noProof/>
        </w:rPr>
        <mc:AlternateContent>
          <mc:Choice Requires="wps">
            <w:drawing>
              <wp:anchor distT="0" distB="0" distL="114300" distR="114300" simplePos="0" relativeHeight="251658244" behindDoc="0" locked="0" layoutInCell="1" allowOverlap="1" wp14:anchorId="16B8CA83" wp14:editId="45D9268D">
                <wp:simplePos x="0" y="0"/>
                <wp:positionH relativeFrom="column">
                  <wp:posOffset>3025009</wp:posOffset>
                </wp:positionH>
                <wp:positionV relativeFrom="paragraph">
                  <wp:posOffset>281349</wp:posOffset>
                </wp:positionV>
                <wp:extent cx="3215640" cy="322580"/>
                <wp:effectExtent l="0" t="0" r="3810" b="1270"/>
                <wp:wrapNone/>
                <wp:docPr id="9" name="Rectangle 9"/>
                <wp:cNvGraphicFramePr/>
                <a:graphic xmlns:a="http://schemas.openxmlformats.org/drawingml/2006/main">
                  <a:graphicData uri="http://schemas.microsoft.com/office/word/2010/wordprocessingShape">
                    <wps:wsp>
                      <wps:cNvSpPr/>
                      <wps:spPr>
                        <a:xfrm>
                          <a:off x="0" y="0"/>
                          <a:ext cx="3215640" cy="322580"/>
                        </a:xfrm>
                        <a:prstGeom prst="rect">
                          <a:avLst/>
                        </a:prstGeom>
                        <a:solidFill>
                          <a:srgbClr val="7F6849"/>
                        </a:solidFill>
                        <a:ln w="12700" cap="flat" cmpd="sng" algn="ctr">
                          <a:noFill/>
                          <a:prstDash val="solid"/>
                          <a:miter lim="800000"/>
                        </a:ln>
                        <a:effectLst/>
                      </wps:spPr>
                      <wps:txbx>
                        <w:txbxContent>
                          <w:p w14:paraId="0BAAD59B" w14:textId="0A9A0196" w:rsidR="001F28A5" w:rsidRPr="002C7D7C" w:rsidRDefault="001F28A5" w:rsidP="001F28A5">
                            <w:pPr>
                              <w:jc w:val="center"/>
                              <w:rPr>
                                <w:rFonts w:ascii="Avenir Book" w:hAnsi="Avenir Book"/>
                                <w:color w:val="FFFFFF" w:themeColor="background1"/>
                                <w:sz w:val="32"/>
                                <w:szCs w:val="32"/>
                                <w:lang w:val="en-GB"/>
                              </w:rPr>
                            </w:pPr>
                            <w:r w:rsidRPr="002C7D7C">
                              <w:rPr>
                                <w:rFonts w:ascii="Avenir Book" w:hAnsi="Avenir Book"/>
                                <w:color w:val="FFFFFF" w:themeColor="background1"/>
                                <w:sz w:val="32"/>
                                <w:szCs w:val="32"/>
                                <w:lang w:val="en-GB"/>
                              </w:rPr>
                              <w:t>P R O F I L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8CA83" id="Rectangle 9" o:spid="_x0000_s1028" style="position:absolute;margin-left:238.2pt;margin-top:22.15pt;width:253.2pt;height:25.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" fillcolor="#7f6849" stroked="f" strokeweight="1pt">
                <v:textbox>
                  <w:txbxContent>
                    <w:p w14:paraId="0BAAD59B" w14:textId="0A9A0196" w:rsidR="001F28A5" w:rsidRPr="002C7D7C" w:rsidRDefault="001F28A5" w:rsidP="001F28A5">
                      <w:pPr>
                        <w:jc w:val="center"/>
                        <w:rPr>
                          <w:rFonts w:ascii="Avenir Book" w:hAnsi="Avenir Book"/>
                          <w:color w:val="FFFFFF" w:themeColor="background1"/>
                          <w:sz w:val="32"/>
                          <w:szCs w:val="32"/>
                          <w:lang w:val="en-GB"/>
                        </w:rPr>
                      </w:pPr>
                      <w:r w:rsidRPr="002C7D7C">
                        <w:rPr>
                          <w:rFonts w:ascii="Avenir Book" w:hAnsi="Avenir Book"/>
                          <w:color w:val="FFFFFF" w:themeColor="background1"/>
                          <w:sz w:val="32"/>
                          <w:szCs w:val="32"/>
                          <w:lang w:val="en-GB"/>
                        </w:rPr>
                        <w:t>P R O F I L E</w:t>
                      </w:r>
                    </w:p>
                  </w:txbxContent>
                </v:textbox>
              </v:rect>
            </w:pict>
          </mc:Fallback>
        </mc:AlternateContent>
      </w:r>
    </w:p>
    <w:p w14:paraId="09539242" w14:textId="624D1A05" w:rsidR="001F28A5" w:rsidRPr="001F28A5" w:rsidRDefault="001F28A5" w:rsidP="001F28A5"/>
    <w:p w14:paraId="43522C37" w14:textId="3B23F512" w:rsidR="001F28A5" w:rsidRPr="001F28A5" w:rsidRDefault="00E63BEE" w:rsidP="001F28A5">
      <w:r w:rsidRPr="00D530A3">
        <w:rPr>
          <w:noProof/>
        </w:rPr>
        <mc:AlternateContent>
          <mc:Choice Requires="wps">
            <w:drawing>
              <wp:anchor distT="0" distB="0" distL="114300" distR="114300" simplePos="0" relativeHeight="251658249" behindDoc="0" locked="0" layoutInCell="1" allowOverlap="1" wp14:anchorId="17338424" wp14:editId="12EA9E40">
                <wp:simplePos x="0" y="0"/>
                <wp:positionH relativeFrom="column">
                  <wp:posOffset>3027680</wp:posOffset>
                </wp:positionH>
                <wp:positionV relativeFrom="paragraph">
                  <wp:posOffset>1621155</wp:posOffset>
                </wp:positionV>
                <wp:extent cx="3215640" cy="322580"/>
                <wp:effectExtent l="0" t="0" r="3810" b="1270"/>
                <wp:wrapNone/>
                <wp:docPr id="15" name="Rectangle 15"/>
                <wp:cNvGraphicFramePr/>
                <a:graphic xmlns:a="http://schemas.openxmlformats.org/drawingml/2006/main">
                  <a:graphicData uri="http://schemas.microsoft.com/office/word/2010/wordprocessingShape">
                    <wps:wsp>
                      <wps:cNvSpPr/>
                      <wps:spPr>
                        <a:xfrm>
                          <a:off x="0" y="0"/>
                          <a:ext cx="3215640" cy="322580"/>
                        </a:xfrm>
                        <a:prstGeom prst="rect">
                          <a:avLst/>
                        </a:prstGeom>
                        <a:solidFill>
                          <a:srgbClr val="7F6849"/>
                        </a:solidFill>
                        <a:ln w="12700" cap="flat" cmpd="sng" algn="ctr">
                          <a:noFill/>
                          <a:prstDash val="solid"/>
                          <a:miter lim="800000"/>
                        </a:ln>
                        <a:effectLst/>
                      </wps:spPr>
                      <wps:txbx>
                        <w:txbxContent>
                          <w:p w14:paraId="4BC5491E" w14:textId="59479BB9" w:rsidR="00D530A3" w:rsidRPr="002C7D7C" w:rsidRDefault="00BC1E2F" w:rsidP="00D530A3">
                            <w:pPr>
                              <w:jc w:val="center"/>
                              <w:rPr>
                                <w:rFonts w:ascii="Avenir Book" w:hAnsi="Avenir Book"/>
                                <w:color w:val="FFFFFF" w:themeColor="background1"/>
                                <w:sz w:val="32"/>
                                <w:szCs w:val="32"/>
                                <w:lang w:val="en-GB"/>
                              </w:rPr>
                            </w:pPr>
                            <w:r>
                              <w:rPr>
                                <w:rFonts w:ascii="Avenir Book" w:hAnsi="Avenir Book"/>
                                <w:color w:val="FFFFFF" w:themeColor="background1"/>
                                <w:sz w:val="32"/>
                                <w:szCs w:val="32"/>
                                <w:lang w:val="en-GB"/>
                              </w:rPr>
                              <w:t>M E M B E R S H I 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38424" id="Rectangle 15" o:spid="_x0000_s1029" style="position:absolute;margin-left:238.4pt;margin-top:127.65pt;width:253.2pt;height:25.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" fillcolor="#7f6849" stroked="f" strokeweight="1pt">
                <v:textbox>
                  <w:txbxContent>
                    <w:p w14:paraId="4BC5491E" w14:textId="59479BB9" w:rsidR="00D530A3" w:rsidRPr="002C7D7C" w:rsidRDefault="00BC1E2F" w:rsidP="00D530A3">
                      <w:pPr>
                        <w:jc w:val="center"/>
                        <w:rPr>
                          <w:rFonts w:ascii="Avenir Book" w:hAnsi="Avenir Book"/>
                          <w:color w:val="FFFFFF" w:themeColor="background1"/>
                          <w:sz w:val="32"/>
                          <w:szCs w:val="32"/>
                          <w:lang w:val="en-GB"/>
                        </w:rPr>
                      </w:pPr>
                      <w:r>
                        <w:rPr>
                          <w:rFonts w:ascii="Avenir Book" w:hAnsi="Avenir Book"/>
                          <w:color w:val="FFFFFF" w:themeColor="background1"/>
                          <w:sz w:val="32"/>
                          <w:szCs w:val="32"/>
                          <w:lang w:val="en-GB"/>
                        </w:rPr>
                        <w:t>M E M B E R S H I P</w:t>
                      </w:r>
                    </w:p>
                  </w:txbxContent>
                </v:textbox>
              </v:rect>
            </w:pict>
          </mc:Fallback>
        </mc:AlternateContent>
      </w:r>
      <w:r w:rsidR="008E2A97">
        <w:rPr>
          <w:noProof/>
        </w:rPr>
        <mc:AlternateContent>
          <mc:Choice Requires="wps">
            <w:drawing>
              <wp:anchor distT="45720" distB="45720" distL="114300" distR="114300" simplePos="0" relativeHeight="251658247" behindDoc="0" locked="0" layoutInCell="1" allowOverlap="1" wp14:anchorId="715BD493" wp14:editId="0B95CAA2">
                <wp:simplePos x="0" y="0"/>
                <wp:positionH relativeFrom="column">
                  <wp:posOffset>3028950</wp:posOffset>
                </wp:positionH>
                <wp:positionV relativeFrom="paragraph">
                  <wp:posOffset>80010</wp:posOffset>
                </wp:positionV>
                <wp:extent cx="3213735" cy="1533525"/>
                <wp:effectExtent l="0" t="0" r="5715" b="952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1533525"/>
                        </a:xfrm>
                        <a:prstGeom prst="rect">
                          <a:avLst/>
                        </a:prstGeom>
                        <a:solidFill>
                          <a:srgbClr val="FFFFFF"/>
                        </a:solidFill>
                        <a:ln w="9525">
                          <a:noFill/>
                          <a:miter lim="800000"/>
                          <a:headEnd/>
                          <a:tailEnd/>
                        </a:ln>
                      </wps:spPr>
                      <wps:txbx>
                        <w:txbxContent>
                          <w:p w14:paraId="060193B2" w14:textId="16F2D4F1" w:rsidR="001F28A5" w:rsidRPr="002535DA" w:rsidRDefault="00D530A3" w:rsidP="00D530A3">
                            <w:pPr>
                              <w:jc w:val="both"/>
                              <w:rPr>
                                <w:rFonts w:ascii="Avenir Book" w:hAnsi="Avenir Book"/>
                                <w:lang w:val="en-GB"/>
                              </w:rPr>
                            </w:pPr>
                            <w:r w:rsidRPr="002535DA">
                              <w:rPr>
                                <w:rFonts w:ascii="Avenir Book" w:hAnsi="Avenir Book"/>
                                <w:lang w:val="en-GB"/>
                              </w:rPr>
                              <w:t>Christopher joined Whitestone Chambers</w:t>
                            </w:r>
                            <w:r w:rsidR="003600B0">
                              <w:rPr>
                                <w:rFonts w:ascii="Avenir Book" w:hAnsi="Avenir Book"/>
                                <w:lang w:val="en-GB"/>
                              </w:rPr>
                              <w:t xml:space="preserve"> in 2015</w:t>
                            </w:r>
                            <w:r w:rsidRPr="002535DA">
                              <w:rPr>
                                <w:rFonts w:ascii="Avenir Book" w:hAnsi="Avenir Book"/>
                                <w:lang w:val="en-GB"/>
                              </w:rPr>
                              <w:t xml:space="preserve">. Prior to the self-employed bar, he gained experience of in-house advisory work for a significant asset management firm. Christopher has also worked abroad in Dublin in private practice for the litigation department of a firm noted for its asset management, </w:t>
                            </w:r>
                            <w:proofErr w:type="gramStart"/>
                            <w:r w:rsidRPr="002535DA">
                              <w:rPr>
                                <w:rFonts w:ascii="Avenir Book" w:hAnsi="Avenir Book"/>
                                <w:lang w:val="en-GB"/>
                              </w:rPr>
                              <w:t>finance</w:t>
                            </w:r>
                            <w:proofErr w:type="gramEnd"/>
                            <w:r w:rsidRPr="002535DA">
                              <w:rPr>
                                <w:rFonts w:ascii="Avenir Book" w:hAnsi="Avenir Book"/>
                                <w:lang w:val="en-GB"/>
                              </w:rPr>
                              <w:t xml:space="preserve"> and insurance expertise.</w:t>
                            </w:r>
                            <w:r w:rsidR="00E63BEE" w:rsidRPr="00E63BEE">
                              <w:rPr>
                                <w:rFonts w:ascii="Avenir Book" w:hAnsi="Avenir Book"/>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BD493" id="Text Box 12" o:spid="_x0000_s1030" type="#_x0000_t202" style="position:absolute;margin-left:238.5pt;margin-top:6.3pt;width:253.05pt;height:120.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" stroked="f">
                <v:textbox>
                  <w:txbxContent>
                    <w:p w14:paraId="060193B2" w14:textId="16F2D4F1" w:rsidR="001F28A5" w:rsidRPr="002535DA" w:rsidRDefault="00D530A3" w:rsidP="00D530A3">
                      <w:pPr>
                        <w:jc w:val="both"/>
                        <w:rPr>
                          <w:rFonts w:ascii="Avenir Book" w:hAnsi="Avenir Book"/>
                          <w:lang w:val="en-GB"/>
                        </w:rPr>
                      </w:pPr>
                      <w:r w:rsidRPr="002535DA">
                        <w:rPr>
                          <w:rFonts w:ascii="Avenir Book" w:hAnsi="Avenir Book"/>
                          <w:lang w:val="en-GB"/>
                        </w:rPr>
                        <w:t>Christopher joined Whitestone Chambers</w:t>
                      </w:r>
                      <w:r w:rsidR="003600B0">
                        <w:rPr>
                          <w:rFonts w:ascii="Avenir Book" w:hAnsi="Avenir Book"/>
                          <w:lang w:val="en-GB"/>
                        </w:rPr>
                        <w:t xml:space="preserve"> in 2015</w:t>
                      </w:r>
                      <w:r w:rsidRPr="002535DA">
                        <w:rPr>
                          <w:rFonts w:ascii="Avenir Book" w:hAnsi="Avenir Book"/>
                          <w:lang w:val="en-GB"/>
                        </w:rPr>
                        <w:t xml:space="preserve">. Prior to the self-employed bar, he gained experience of in-house advisory work for a significant asset management firm. Christopher has also worked abroad in Dublin in private practice for the litigation department of a firm noted for its asset management, </w:t>
                      </w:r>
                      <w:proofErr w:type="gramStart"/>
                      <w:r w:rsidRPr="002535DA">
                        <w:rPr>
                          <w:rFonts w:ascii="Avenir Book" w:hAnsi="Avenir Book"/>
                          <w:lang w:val="en-GB"/>
                        </w:rPr>
                        <w:t>finance</w:t>
                      </w:r>
                      <w:proofErr w:type="gramEnd"/>
                      <w:r w:rsidRPr="002535DA">
                        <w:rPr>
                          <w:rFonts w:ascii="Avenir Book" w:hAnsi="Avenir Book"/>
                          <w:lang w:val="en-GB"/>
                        </w:rPr>
                        <w:t xml:space="preserve"> and insurance expertise.</w:t>
                      </w:r>
                      <w:r w:rsidR="00E63BEE" w:rsidRPr="00E63BEE">
                        <w:rPr>
                          <w:rFonts w:ascii="Avenir Book" w:hAnsi="Avenir Book"/>
                          <w:lang w:val="en-GB"/>
                        </w:rPr>
                        <w:t xml:space="preserve"> </w:t>
                      </w:r>
                    </w:p>
                  </w:txbxContent>
                </v:textbox>
                <w10:wrap type="square"/>
              </v:shape>
            </w:pict>
          </mc:Fallback>
        </mc:AlternateContent>
      </w:r>
      <w:r w:rsidR="00891F47">
        <w:rPr>
          <w:noProof/>
        </w:rPr>
        <mc:AlternateContent>
          <mc:Choice Requires="wps">
            <w:drawing>
              <wp:anchor distT="45720" distB="45720" distL="114300" distR="114300" simplePos="0" relativeHeight="251658246" behindDoc="0" locked="0" layoutInCell="1" allowOverlap="1" wp14:anchorId="5CFD3576" wp14:editId="6E739D14">
                <wp:simplePos x="0" y="0"/>
                <wp:positionH relativeFrom="column">
                  <wp:posOffset>0</wp:posOffset>
                </wp:positionH>
                <wp:positionV relativeFrom="paragraph">
                  <wp:posOffset>232410</wp:posOffset>
                </wp:positionV>
                <wp:extent cx="2900045" cy="1514475"/>
                <wp:effectExtent l="0" t="0" r="0"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1514475"/>
                        </a:xfrm>
                        <a:prstGeom prst="rect">
                          <a:avLst/>
                        </a:prstGeom>
                        <a:solidFill>
                          <a:srgbClr val="FFFFFF"/>
                        </a:solidFill>
                        <a:ln w="9525">
                          <a:noFill/>
                          <a:miter lim="800000"/>
                          <a:headEnd/>
                          <a:tailEnd/>
                        </a:ln>
                      </wps:spPr>
                      <wps:txbx>
                        <w:txbxContent>
                          <w:p w14:paraId="5A4DA685" w14:textId="6F7B34FB" w:rsidR="001F28A5" w:rsidRDefault="00891F47" w:rsidP="00891F47">
                            <w:pPr>
                              <w:spacing w:line="276" w:lineRule="auto"/>
                              <w:contextualSpacing/>
                              <w:rPr>
                                <w:rFonts w:ascii="Avenir Book" w:hAnsi="Avenir Book"/>
                                <w:sz w:val="20"/>
                                <w:szCs w:val="20"/>
                                <w:lang w:val="en-GB"/>
                              </w:rPr>
                            </w:pPr>
                            <w:r>
                              <w:rPr>
                                <w:noProof/>
                              </w:rPr>
                              <w:drawing>
                                <wp:inline distT="0" distB="0" distL="0" distR="0" wp14:anchorId="2D2FA13A" wp14:editId="174908F6">
                                  <wp:extent cx="209550" cy="188595"/>
                                  <wp:effectExtent l="0" t="0" r="0" b="1905"/>
                                  <wp:docPr id="2" name="Picture 2"/>
                                  <wp:cNvGraphicFramePr/>
                                  <a:graphic xmlns:a="http://schemas.openxmlformats.org/drawingml/2006/main">
                                    <a:graphicData uri="http://schemas.openxmlformats.org/drawingml/2006/picture">
                                      <pic:pic xmlns:pic="http://schemas.openxmlformats.org/drawingml/2006/picture">
                                        <pic:nvPicPr>
                                          <pic:cNvPr id="33" name="Picture 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188595"/>
                                          </a:xfrm>
                                          <a:prstGeom prst="rect">
                                            <a:avLst/>
                                          </a:prstGeom>
                                          <a:noFill/>
                                          <a:ln>
                                            <a:noFill/>
                                          </a:ln>
                                        </pic:spPr>
                                      </pic:pic>
                                    </a:graphicData>
                                  </a:graphic>
                                </wp:inline>
                              </w:drawing>
                            </w:r>
                            <w:r>
                              <w:rPr>
                                <w:rFonts w:ascii="Avenir Book" w:hAnsi="Avenir Book"/>
                                <w:sz w:val="20"/>
                                <w:szCs w:val="20"/>
                                <w:lang w:val="en-GB"/>
                              </w:rPr>
                              <w:t xml:space="preserve"> </w:t>
                            </w:r>
                            <w:r w:rsidR="001F28A5" w:rsidRPr="00891F47">
                              <w:rPr>
                                <w:rFonts w:ascii="Avenir Book" w:hAnsi="Avenir Book"/>
                                <w:sz w:val="20"/>
                                <w:szCs w:val="20"/>
                                <w:lang w:val="en-GB"/>
                              </w:rPr>
                              <w:t>020 7</w:t>
                            </w:r>
                            <w:r w:rsidR="00881778">
                              <w:rPr>
                                <w:rFonts w:ascii="Avenir Book" w:hAnsi="Avenir Book"/>
                                <w:sz w:val="20"/>
                                <w:szCs w:val="20"/>
                                <w:lang w:val="en-GB"/>
                              </w:rPr>
                              <w:t>7607611</w:t>
                            </w:r>
                          </w:p>
                          <w:p w14:paraId="4789E1B8" w14:textId="1867053A" w:rsidR="001F28A5" w:rsidRDefault="00891F47" w:rsidP="00891F47">
                            <w:pPr>
                              <w:spacing w:line="276" w:lineRule="auto"/>
                              <w:contextualSpacing/>
                              <w:rPr>
                                <w:rFonts w:ascii="Avenir Book" w:hAnsi="Avenir Book"/>
                                <w:sz w:val="20"/>
                                <w:szCs w:val="20"/>
                              </w:rPr>
                            </w:pPr>
                            <w:r>
                              <w:rPr>
                                <w:noProof/>
                              </w:rPr>
                              <w:drawing>
                                <wp:inline distT="0" distB="0" distL="0" distR="0" wp14:anchorId="212D3F0E" wp14:editId="5FD8B76D">
                                  <wp:extent cx="225425" cy="203200"/>
                                  <wp:effectExtent l="0" t="0" r="3175" b="6350"/>
                                  <wp:docPr id="3" name="Picture 3"/>
                                  <wp:cNvGraphicFramePr/>
                                  <a:graphic xmlns:a="http://schemas.openxmlformats.org/drawingml/2006/main">
                                    <a:graphicData uri="http://schemas.openxmlformats.org/drawingml/2006/picture">
                                      <pic:pic xmlns:pic="http://schemas.openxmlformats.org/drawingml/2006/picture">
                                        <pic:nvPicPr>
                                          <pic:cNvPr id="37" name="Picture 6"/>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425" cy="203200"/>
                                          </a:xfrm>
                                          <a:prstGeom prst="rect">
                                            <a:avLst/>
                                          </a:prstGeom>
                                          <a:noFill/>
                                          <a:ln>
                                            <a:noFill/>
                                          </a:ln>
                                        </pic:spPr>
                                      </pic:pic>
                                    </a:graphicData>
                                  </a:graphic>
                                </wp:inline>
                              </w:drawing>
                            </w:r>
                            <w:r>
                              <w:rPr>
                                <w:rFonts w:ascii="Avenir Book" w:hAnsi="Avenir Book"/>
                                <w:sz w:val="20"/>
                                <w:szCs w:val="20"/>
                                <w:lang w:val="en-GB"/>
                              </w:rPr>
                              <w:t xml:space="preserve"> </w:t>
                            </w:r>
                            <w:r w:rsidR="001F28A5" w:rsidRPr="00891F47">
                              <w:rPr>
                                <w:rFonts w:ascii="Avenir Book" w:hAnsi="Avenir Book"/>
                                <w:sz w:val="20"/>
                                <w:szCs w:val="20"/>
                              </w:rPr>
                              <w:t>020</w:t>
                            </w:r>
                            <w:r w:rsidR="00881778">
                              <w:rPr>
                                <w:rFonts w:ascii="Avenir Book" w:hAnsi="Avenir Book"/>
                                <w:sz w:val="20"/>
                                <w:szCs w:val="20"/>
                              </w:rPr>
                              <w:t>77607612</w:t>
                            </w:r>
                          </w:p>
                          <w:p w14:paraId="2F0CD719" w14:textId="0BEA6F9C" w:rsidR="001F28A5" w:rsidRDefault="00000000" w:rsidP="00891F47">
                            <w:pPr>
                              <w:spacing w:line="276" w:lineRule="auto"/>
                              <w:contextualSpacing/>
                              <w:rPr>
                                <w:rFonts w:ascii="Avenir Book" w:hAnsi="Avenir Book"/>
                                <w:sz w:val="20"/>
                                <w:szCs w:val="20"/>
                              </w:rPr>
                            </w:pPr>
                            <w:r>
                              <w:pict w14:anchorId="3C405ADC">
                                <v:shape id="Picture 8" o:spid="_x0000_i1031" type="#_x0000_t75" style="width:17.25pt;height:10.5pt;visibility:visible">
                                  <v:imagedata r:id="rId14" o:title="" croptop="21856f" cropbottom="21838f" cropleft="16237f" cropright="16077f"/>
                                </v:shape>
                              </w:pict>
                            </w:r>
                            <w:r w:rsidR="00891F47">
                              <w:rPr>
                                <w:rFonts w:ascii="Avenir Book" w:hAnsi="Avenir Book"/>
                                <w:sz w:val="20"/>
                                <w:szCs w:val="20"/>
                                <w:lang w:val="en-GB"/>
                              </w:rPr>
                              <w:t xml:space="preserve"> </w:t>
                            </w:r>
                            <w:hyperlink r:id="rId15" w:history="1">
                              <w:r w:rsidR="00891F47" w:rsidRPr="00B40A2D">
                                <w:rPr>
                                  <w:rStyle w:val="Hyperlink"/>
                                  <w:rFonts w:ascii="Avenir Book" w:hAnsi="Avenir Book"/>
                                  <w:sz w:val="20"/>
                                  <w:szCs w:val="20"/>
                                </w:rPr>
                                <w:t>ch@whitestonechambers.com</w:t>
                              </w:r>
                            </w:hyperlink>
                          </w:p>
                          <w:p w14:paraId="49D80C04" w14:textId="510ABAF0" w:rsidR="002C7D7C" w:rsidRPr="00D14A20" w:rsidRDefault="00000000" w:rsidP="00891F47">
                            <w:pPr>
                              <w:spacing w:line="276" w:lineRule="auto"/>
                              <w:contextualSpacing/>
                            </w:pPr>
                            <w:r>
                              <w:pict w14:anchorId="07702740">
                                <v:shape id="Picture 10" o:spid="_x0000_i1033" type="#_x0000_t75" style="width:16.5pt;height:14.25pt;visibility:visible">
                                  <v:imagedata r:id="rId16" o:title=""/>
                                </v:shape>
                              </w:pict>
                            </w:r>
                            <w:r w:rsidR="00D14A20">
                              <w:t xml:space="preserve"> </w:t>
                            </w:r>
                            <w:hyperlink r:id="rId17" w:history="1">
                              <w:r w:rsidR="00D14A20" w:rsidRPr="00841E4F">
                                <w:rPr>
                                  <w:rStyle w:val="Hyperlink"/>
                                  <w:rFonts w:ascii="Avenir Book" w:hAnsi="Avenir Book"/>
                                  <w:sz w:val="20"/>
                                  <w:szCs w:val="20"/>
                                  <w:lang w:val="en-GB"/>
                                </w:rPr>
                                <w:t>www.whitestonechambers.com</w:t>
                              </w:r>
                            </w:hyperlink>
                            <w:r w:rsidR="00D14A20" w:rsidRPr="00891F47">
                              <w:rPr>
                                <w:rFonts w:ascii="Avenir Book" w:hAnsi="Avenir Book"/>
                                <w:sz w:val="20"/>
                                <w:szCs w:val="20"/>
                                <w:lang w:val="en-GB"/>
                              </w:rPr>
                              <w:t xml:space="preserve"> </w:t>
                            </w:r>
                          </w:p>
                          <w:p w14:paraId="7BBF5F11" w14:textId="4931D091" w:rsidR="002C7D7C" w:rsidRDefault="00904D0A" w:rsidP="00FF7655">
                            <w:r>
                              <w:rPr>
                                <w:noProof/>
                              </w:rPr>
                              <w:t xml:space="preserve"> </w:t>
                            </w:r>
                            <w:bookmarkStart w:id="0" w:name="_Hlk8378559"/>
                            <w:r w:rsidR="00752B6B">
                              <w:fldChar w:fldCharType="begin"/>
                            </w:r>
                            <w:r w:rsidR="00752B6B">
                              <w:instrText xml:space="preserve"> HYPERLINK "https://uk.linkedin.com/in/whitestone-chambers-02ba7b66" </w:instrText>
                            </w:r>
                            <w:r w:rsidR="00752B6B">
                              <w:fldChar w:fldCharType="separate"/>
                            </w:r>
                            <w:r w:rsidR="00ED03E7">
                              <w:rPr>
                                <w:b/>
                                <w:noProof/>
                                <w:color w:val="0000FF"/>
                                <w:lang w:eastAsia="en-GB"/>
                              </w:rPr>
                              <w:fldChar w:fldCharType="begin"/>
                            </w:r>
                            <w:r w:rsidR="00ED03E7">
                              <w:rPr>
                                <w:b/>
                                <w:noProof/>
                                <w:color w:val="0000FF"/>
                                <w:lang w:eastAsia="en-GB"/>
                              </w:rPr>
                              <w:instrText xml:space="preserve"> INCLUDEPICTURE  "cid:image016.png@01D4FF56.4F2CE680" \* MERGEFORMATINET </w:instrText>
                            </w:r>
                            <w:r w:rsidR="00ED03E7">
                              <w:rPr>
                                <w:b/>
                                <w:noProof/>
                                <w:color w:val="0000FF"/>
                                <w:lang w:eastAsia="en-GB"/>
                              </w:rPr>
                              <w:fldChar w:fldCharType="separate"/>
                            </w:r>
                            <w:r w:rsidR="0058342B">
                              <w:rPr>
                                <w:b/>
                                <w:noProof/>
                                <w:color w:val="0000FF"/>
                                <w:lang w:eastAsia="en-GB"/>
                              </w:rPr>
                              <w:fldChar w:fldCharType="begin"/>
                            </w:r>
                            <w:r w:rsidR="0058342B">
                              <w:rPr>
                                <w:b/>
                                <w:noProof/>
                                <w:color w:val="0000FF"/>
                                <w:lang w:eastAsia="en-GB"/>
                              </w:rPr>
                              <w:instrText xml:space="preserve"> INCLUDEPICTURE  "cid:image016.png@01D4FF56.4F2CE680" \* MERGEFORMATINET </w:instrText>
                            </w:r>
                            <w:r w:rsidR="0058342B">
                              <w:rPr>
                                <w:b/>
                                <w:noProof/>
                                <w:color w:val="0000FF"/>
                                <w:lang w:eastAsia="en-GB"/>
                              </w:rPr>
                              <w:fldChar w:fldCharType="separate"/>
                            </w:r>
                            <w:r w:rsidR="00521398">
                              <w:rPr>
                                <w:b/>
                                <w:noProof/>
                                <w:color w:val="0000FF"/>
                                <w:lang w:eastAsia="en-GB"/>
                              </w:rPr>
                              <w:fldChar w:fldCharType="begin"/>
                            </w:r>
                            <w:r w:rsidR="00521398">
                              <w:rPr>
                                <w:b/>
                                <w:noProof/>
                                <w:color w:val="0000FF"/>
                                <w:lang w:eastAsia="en-GB"/>
                              </w:rPr>
                              <w:instrText xml:space="preserve"> INCLUDEPICTURE  "cid:image016.png@01D4FF56.4F2CE680" \* MERGEFORMATINET </w:instrText>
                            </w:r>
                            <w:r w:rsidR="00000000">
                              <w:rPr>
                                <w:b/>
                                <w:noProof/>
                                <w:color w:val="0000FF"/>
                                <w:lang w:eastAsia="en-GB"/>
                              </w:rPr>
                              <w:fldChar w:fldCharType="separate"/>
                            </w:r>
                            <w:r w:rsidR="00521398">
                              <w:rPr>
                                <w:b/>
                                <w:noProof/>
                                <w:color w:val="0000FF"/>
                                <w:lang w:eastAsia="en-GB"/>
                              </w:rPr>
                              <w:fldChar w:fldCharType="end"/>
                            </w:r>
                            <w:r w:rsidR="0058342B">
                              <w:rPr>
                                <w:b/>
                                <w:noProof/>
                                <w:color w:val="0000FF"/>
                                <w:lang w:eastAsia="en-GB"/>
                              </w:rPr>
                              <w:fldChar w:fldCharType="end"/>
                            </w:r>
                            <w:r w:rsidR="00ED03E7">
                              <w:rPr>
                                <w:b/>
                                <w:noProof/>
                                <w:color w:val="0000FF"/>
                                <w:lang w:eastAsia="en-GB"/>
                              </w:rPr>
                              <w:fldChar w:fldCharType="end"/>
                            </w:r>
                            <w:r w:rsidR="00752B6B">
                              <w:fldChar w:fldCharType="end"/>
                            </w:r>
                            <w:bookmarkEnd w:id="0"/>
                            <w:r w:rsidR="00752B6B">
                              <w:t xml:space="preserve"> </w:t>
                            </w:r>
                            <w:r w:rsidR="00752B6B">
                              <w:rPr>
                                <w:b/>
                                <w:bCs/>
                                <w:noProof/>
                                <w:color w:val="0000FF"/>
                                <w:lang w:eastAsia="en-GB"/>
                              </w:rPr>
                              <w:drawing>
                                <wp:inline distT="0" distB="0" distL="0" distR="0" wp14:anchorId="59B652CE" wp14:editId="4293897E">
                                  <wp:extent cx="200025" cy="171450"/>
                                  <wp:effectExtent l="0" t="0" r="9525" b="0"/>
                                  <wp:docPr id="34" name="Picture 34" descr="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752B6B">
                              <w:t xml:space="preserve"> </w:t>
                            </w:r>
                            <w:r w:rsidR="00752B6B">
                              <w:rPr>
                                <w:b/>
                                <w:bCs/>
                                <w:noProof/>
                                <w:color w:val="0000FF"/>
                                <w:lang w:eastAsia="en-GB"/>
                              </w:rPr>
                              <w:drawing>
                                <wp:inline distT="0" distB="0" distL="0" distR="0" wp14:anchorId="357AB2CC" wp14:editId="3F29FA60">
                                  <wp:extent cx="171450" cy="171450"/>
                                  <wp:effectExtent l="0" t="0" r="0" b="0"/>
                                  <wp:docPr id="33" name="Picture 33" descr="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752B6B">
                              <w:t xml:space="preserve"> </w:t>
                            </w:r>
                            <w:r w:rsidR="00752B6B">
                              <w:rPr>
                                <w:b/>
                                <w:bCs/>
                                <w:noProof/>
                                <w:color w:val="0000FF"/>
                                <w:lang w:eastAsia="en-GB"/>
                              </w:rPr>
                              <w:drawing>
                                <wp:inline distT="0" distB="0" distL="0" distR="0" wp14:anchorId="61009EF1" wp14:editId="6FDE6F72">
                                  <wp:extent cx="171450" cy="171450"/>
                                  <wp:effectExtent l="0" t="0" r="0" b="0"/>
                                  <wp:docPr id="24" name="Picture 24" descr="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752B6B">
                              <w:t xml:space="preserve"> </w:t>
                            </w:r>
                            <w:r w:rsidR="00752B6B">
                              <w:rPr>
                                <w:b/>
                                <w:bCs/>
                                <w:noProof/>
                                <w:color w:val="0000FF"/>
                                <w:lang w:eastAsia="en-GB"/>
                              </w:rPr>
                              <w:drawing>
                                <wp:inline distT="0" distB="0" distL="0" distR="0" wp14:anchorId="0D1427A0" wp14:editId="5940DFA5">
                                  <wp:extent cx="171450" cy="171450"/>
                                  <wp:effectExtent l="0" t="0" r="0" b="0"/>
                                  <wp:docPr id="36" name="Picture 36" descr="In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593800D8" w14:textId="229F3C05" w:rsidR="002C7D7C" w:rsidRDefault="002C7D7C" w:rsidP="002C7D7C">
                            <w:pPr>
                              <w:pStyle w:val="ListParagraph"/>
                            </w:pPr>
                            <w:r>
                              <w:t xml:space="preserve">            </w:t>
                            </w:r>
                          </w:p>
                          <w:p w14:paraId="7C5E3D8B" w14:textId="77777777" w:rsidR="001F28A5" w:rsidRDefault="001F28A5" w:rsidP="001F28A5">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D3576" id="Text Box 11" o:spid="_x0000_s1031" type="#_x0000_t202" style="position:absolute;margin-left:0;margin-top:18.3pt;width:228.35pt;height:119.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" stroked="f">
                <v:textbox>
                  <w:txbxContent>
                    <w:p w14:paraId="5A4DA685" w14:textId="6F7B34FB" w:rsidR="001F28A5" w:rsidRDefault="00891F47" w:rsidP="00891F47">
                      <w:pPr>
                        <w:spacing w:line="276" w:lineRule="auto"/>
                        <w:contextualSpacing/>
                        <w:rPr>
                          <w:rFonts w:ascii="Avenir Book" w:hAnsi="Avenir Book"/>
                          <w:sz w:val="20"/>
                          <w:szCs w:val="20"/>
                          <w:lang w:val="en-GB"/>
                        </w:rPr>
                      </w:pPr>
                      <w:r>
                        <w:rPr>
                          <w:noProof/>
                        </w:rPr>
                        <w:drawing>
                          <wp:inline distT="0" distB="0" distL="0" distR="0" wp14:anchorId="2D2FA13A" wp14:editId="174908F6">
                            <wp:extent cx="209550" cy="188595"/>
                            <wp:effectExtent l="0" t="0" r="0" b="1905"/>
                            <wp:docPr id="2" name="Picture 2"/>
                            <wp:cNvGraphicFramePr/>
                            <a:graphic xmlns:a="http://schemas.openxmlformats.org/drawingml/2006/main">
                              <a:graphicData uri="http://schemas.openxmlformats.org/drawingml/2006/picture">
                                <pic:pic xmlns:pic="http://schemas.openxmlformats.org/drawingml/2006/picture">
                                  <pic:nvPicPr>
                                    <pic:cNvPr id="33" name="Picture 4"/>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188595"/>
                                    </a:xfrm>
                                    <a:prstGeom prst="rect">
                                      <a:avLst/>
                                    </a:prstGeom>
                                    <a:noFill/>
                                    <a:ln>
                                      <a:noFill/>
                                    </a:ln>
                                  </pic:spPr>
                                </pic:pic>
                              </a:graphicData>
                            </a:graphic>
                          </wp:inline>
                        </w:drawing>
                      </w:r>
                      <w:r>
                        <w:rPr>
                          <w:rFonts w:ascii="Avenir Book" w:hAnsi="Avenir Book"/>
                          <w:sz w:val="20"/>
                          <w:szCs w:val="20"/>
                          <w:lang w:val="en-GB"/>
                        </w:rPr>
                        <w:t xml:space="preserve"> </w:t>
                      </w:r>
                      <w:r w:rsidR="001F28A5" w:rsidRPr="00891F47">
                        <w:rPr>
                          <w:rFonts w:ascii="Avenir Book" w:hAnsi="Avenir Book"/>
                          <w:sz w:val="20"/>
                          <w:szCs w:val="20"/>
                          <w:lang w:val="en-GB"/>
                        </w:rPr>
                        <w:t>020 7</w:t>
                      </w:r>
                      <w:r w:rsidR="00881778">
                        <w:rPr>
                          <w:rFonts w:ascii="Avenir Book" w:hAnsi="Avenir Book"/>
                          <w:sz w:val="20"/>
                          <w:szCs w:val="20"/>
                          <w:lang w:val="en-GB"/>
                        </w:rPr>
                        <w:t>7607611</w:t>
                      </w:r>
                    </w:p>
                    <w:p w14:paraId="4789E1B8" w14:textId="1867053A" w:rsidR="001F28A5" w:rsidRDefault="00891F47" w:rsidP="00891F47">
                      <w:pPr>
                        <w:spacing w:line="276" w:lineRule="auto"/>
                        <w:contextualSpacing/>
                        <w:rPr>
                          <w:rFonts w:ascii="Avenir Book" w:hAnsi="Avenir Book"/>
                          <w:sz w:val="20"/>
                          <w:szCs w:val="20"/>
                        </w:rPr>
                      </w:pPr>
                      <w:r>
                        <w:rPr>
                          <w:noProof/>
                        </w:rPr>
                        <w:drawing>
                          <wp:inline distT="0" distB="0" distL="0" distR="0" wp14:anchorId="212D3F0E" wp14:editId="5FD8B76D">
                            <wp:extent cx="225425" cy="203200"/>
                            <wp:effectExtent l="0" t="0" r="3175" b="6350"/>
                            <wp:docPr id="3" name="Picture 3"/>
                            <wp:cNvGraphicFramePr/>
                            <a:graphic xmlns:a="http://schemas.openxmlformats.org/drawingml/2006/main">
                              <a:graphicData uri="http://schemas.openxmlformats.org/drawingml/2006/picture">
                                <pic:pic xmlns:pic="http://schemas.openxmlformats.org/drawingml/2006/picture">
                                  <pic:nvPicPr>
                                    <pic:cNvPr id="37" name="Picture 6"/>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425" cy="203200"/>
                                    </a:xfrm>
                                    <a:prstGeom prst="rect">
                                      <a:avLst/>
                                    </a:prstGeom>
                                    <a:noFill/>
                                    <a:ln>
                                      <a:noFill/>
                                    </a:ln>
                                  </pic:spPr>
                                </pic:pic>
                              </a:graphicData>
                            </a:graphic>
                          </wp:inline>
                        </w:drawing>
                      </w:r>
                      <w:r>
                        <w:rPr>
                          <w:rFonts w:ascii="Avenir Book" w:hAnsi="Avenir Book"/>
                          <w:sz w:val="20"/>
                          <w:szCs w:val="20"/>
                          <w:lang w:val="en-GB"/>
                        </w:rPr>
                        <w:t xml:space="preserve"> </w:t>
                      </w:r>
                      <w:r w:rsidR="001F28A5" w:rsidRPr="00891F47">
                        <w:rPr>
                          <w:rFonts w:ascii="Avenir Book" w:hAnsi="Avenir Book"/>
                          <w:sz w:val="20"/>
                          <w:szCs w:val="20"/>
                        </w:rPr>
                        <w:t>020</w:t>
                      </w:r>
                      <w:r w:rsidR="00881778">
                        <w:rPr>
                          <w:rFonts w:ascii="Avenir Book" w:hAnsi="Avenir Book"/>
                          <w:sz w:val="20"/>
                          <w:szCs w:val="20"/>
                        </w:rPr>
                        <w:t>77607612</w:t>
                      </w:r>
                    </w:p>
                    <w:p w14:paraId="2F0CD719" w14:textId="0BEA6F9C" w:rsidR="001F28A5" w:rsidRDefault="00A1424C" w:rsidP="00891F47">
                      <w:pPr>
                        <w:spacing w:line="276" w:lineRule="auto"/>
                        <w:contextualSpacing/>
                        <w:rPr>
                          <w:rFonts w:ascii="Avenir Book" w:hAnsi="Avenir Book"/>
                          <w:sz w:val="20"/>
                          <w:szCs w:val="20"/>
                        </w:rPr>
                      </w:pPr>
                      <w:r>
                        <w:pict w14:anchorId="3C405ADC">
                          <v:shape id="Picture 8" o:spid="_x0000_i1031" type="#_x0000_t75" style="width:17.25pt;height:10.5pt;visibility:visible">
                            <v:imagedata r:id="rId32" o:title="" croptop="21856f" cropbottom="21838f" cropleft="16237f" cropright="16077f"/>
                          </v:shape>
                        </w:pict>
                      </w:r>
                      <w:r w:rsidR="00891F47">
                        <w:rPr>
                          <w:rFonts w:ascii="Avenir Book" w:hAnsi="Avenir Book"/>
                          <w:sz w:val="20"/>
                          <w:szCs w:val="20"/>
                          <w:lang w:val="en-GB"/>
                        </w:rPr>
                        <w:t xml:space="preserve"> </w:t>
                      </w:r>
                      <w:hyperlink r:id="rId33" w:history="1">
                        <w:r w:rsidR="00891F47" w:rsidRPr="00B40A2D">
                          <w:rPr>
                            <w:rStyle w:val="Hyperlink"/>
                            <w:rFonts w:ascii="Avenir Book" w:hAnsi="Avenir Book"/>
                            <w:sz w:val="20"/>
                            <w:szCs w:val="20"/>
                          </w:rPr>
                          <w:t>ch@whitestonechambers.com</w:t>
                        </w:r>
                      </w:hyperlink>
                    </w:p>
                    <w:p w14:paraId="49D80C04" w14:textId="510ABAF0" w:rsidR="002C7D7C" w:rsidRPr="00D14A20" w:rsidRDefault="00A1424C" w:rsidP="00891F47">
                      <w:pPr>
                        <w:spacing w:line="276" w:lineRule="auto"/>
                        <w:contextualSpacing/>
                      </w:pPr>
                      <w:r>
                        <w:pict w14:anchorId="07702740">
                          <v:shape id="Picture 10" o:spid="_x0000_i1033" type="#_x0000_t75" style="width:16.5pt;height:14.25pt;visibility:visible">
                            <v:imagedata r:id="rId34" o:title=""/>
                          </v:shape>
                        </w:pict>
                      </w:r>
                      <w:r w:rsidR="00D14A20">
                        <w:t xml:space="preserve"> </w:t>
                      </w:r>
                      <w:hyperlink r:id="rId35" w:history="1">
                        <w:r w:rsidR="00D14A20" w:rsidRPr="00841E4F">
                          <w:rPr>
                            <w:rStyle w:val="Hyperlink"/>
                            <w:rFonts w:ascii="Avenir Book" w:hAnsi="Avenir Book"/>
                            <w:sz w:val="20"/>
                            <w:szCs w:val="20"/>
                            <w:lang w:val="en-GB"/>
                          </w:rPr>
                          <w:t>www.whitestonechambers.com</w:t>
                        </w:r>
                      </w:hyperlink>
                      <w:r w:rsidR="00D14A20" w:rsidRPr="00891F47">
                        <w:rPr>
                          <w:rFonts w:ascii="Avenir Book" w:hAnsi="Avenir Book"/>
                          <w:sz w:val="20"/>
                          <w:szCs w:val="20"/>
                          <w:lang w:val="en-GB"/>
                        </w:rPr>
                        <w:t xml:space="preserve"> </w:t>
                      </w:r>
                    </w:p>
                    <w:p w14:paraId="7BBF5F11" w14:textId="4931D091" w:rsidR="002C7D7C" w:rsidRDefault="00904D0A" w:rsidP="00FF7655">
                      <w:r>
                        <w:rPr>
                          <w:noProof/>
                        </w:rPr>
                        <w:t xml:space="preserve"> </w:t>
                      </w:r>
                      <w:bookmarkStart w:id="1" w:name="_Hlk8378559"/>
                      <w:r w:rsidR="00752B6B">
                        <w:fldChar w:fldCharType="begin"/>
                      </w:r>
                      <w:r w:rsidR="00752B6B">
                        <w:instrText xml:space="preserve"> HYPERLINK "https://uk.linkedin.com/in/whitestone-chambers-02ba7b66" </w:instrText>
                      </w:r>
                      <w:r w:rsidR="00752B6B">
                        <w:fldChar w:fldCharType="separate"/>
                      </w:r>
                      <w:r w:rsidR="00ED03E7">
                        <w:rPr>
                          <w:b/>
                          <w:noProof/>
                          <w:color w:val="0000FF"/>
                          <w:lang w:eastAsia="en-GB"/>
                        </w:rPr>
                        <w:fldChar w:fldCharType="begin"/>
                      </w:r>
                      <w:r w:rsidR="00ED03E7">
                        <w:rPr>
                          <w:b/>
                          <w:noProof/>
                          <w:color w:val="0000FF"/>
                          <w:lang w:eastAsia="en-GB"/>
                        </w:rPr>
                        <w:instrText xml:space="preserve"> INCLUDEPICTURE  "cid:image016.png@01D4FF56.4F2CE680" \* MERGEFORMATINET </w:instrText>
                      </w:r>
                      <w:r w:rsidR="00ED03E7">
                        <w:rPr>
                          <w:b/>
                          <w:noProof/>
                          <w:color w:val="0000FF"/>
                          <w:lang w:eastAsia="en-GB"/>
                        </w:rPr>
                        <w:fldChar w:fldCharType="separate"/>
                      </w:r>
                      <w:r w:rsidR="0058342B">
                        <w:rPr>
                          <w:b/>
                          <w:noProof/>
                          <w:color w:val="0000FF"/>
                          <w:lang w:eastAsia="en-GB"/>
                        </w:rPr>
                        <w:fldChar w:fldCharType="begin"/>
                      </w:r>
                      <w:r w:rsidR="0058342B">
                        <w:rPr>
                          <w:b/>
                          <w:noProof/>
                          <w:color w:val="0000FF"/>
                          <w:lang w:eastAsia="en-GB"/>
                        </w:rPr>
                        <w:instrText xml:space="preserve"> INCLUDEPICTURE  "cid:image016.png@01D4FF56.4F2CE680" \* MERGEFORMATINET </w:instrText>
                      </w:r>
                      <w:r w:rsidR="0058342B">
                        <w:rPr>
                          <w:b/>
                          <w:noProof/>
                          <w:color w:val="0000FF"/>
                          <w:lang w:eastAsia="en-GB"/>
                        </w:rPr>
                        <w:fldChar w:fldCharType="separate"/>
                      </w:r>
                      <w:r w:rsidR="00521398">
                        <w:rPr>
                          <w:b/>
                          <w:noProof/>
                          <w:color w:val="0000FF"/>
                          <w:lang w:eastAsia="en-GB"/>
                        </w:rPr>
                        <w:fldChar w:fldCharType="begin"/>
                      </w:r>
                      <w:r w:rsidR="00521398">
                        <w:rPr>
                          <w:b/>
                          <w:noProof/>
                          <w:color w:val="0000FF"/>
                          <w:lang w:eastAsia="en-GB"/>
                        </w:rPr>
                        <w:instrText xml:space="preserve"> INCLUDEPICTURE  "cid:image016.png@01D4FF56.4F2CE680" \* MERGEFORMATINET </w:instrText>
                      </w:r>
                      <w:r w:rsidR="00A1424C">
                        <w:rPr>
                          <w:b/>
                          <w:noProof/>
                          <w:color w:val="0000FF"/>
                          <w:lang w:eastAsia="en-GB"/>
                        </w:rPr>
                        <w:fldChar w:fldCharType="separate"/>
                      </w:r>
                      <w:r w:rsidR="00521398">
                        <w:rPr>
                          <w:b/>
                          <w:noProof/>
                          <w:color w:val="0000FF"/>
                          <w:lang w:eastAsia="en-GB"/>
                        </w:rPr>
                        <w:fldChar w:fldCharType="end"/>
                      </w:r>
                      <w:r w:rsidR="0058342B">
                        <w:rPr>
                          <w:b/>
                          <w:noProof/>
                          <w:color w:val="0000FF"/>
                          <w:lang w:eastAsia="en-GB"/>
                        </w:rPr>
                        <w:fldChar w:fldCharType="end"/>
                      </w:r>
                      <w:r w:rsidR="00ED03E7">
                        <w:rPr>
                          <w:b/>
                          <w:noProof/>
                          <w:color w:val="0000FF"/>
                          <w:lang w:eastAsia="en-GB"/>
                        </w:rPr>
                        <w:fldChar w:fldCharType="end"/>
                      </w:r>
                      <w:r w:rsidR="00752B6B">
                        <w:fldChar w:fldCharType="end"/>
                      </w:r>
                      <w:bookmarkEnd w:id="1"/>
                      <w:r w:rsidR="00752B6B">
                        <w:t xml:space="preserve"> </w:t>
                      </w:r>
                      <w:r w:rsidR="00752B6B">
                        <w:rPr>
                          <w:b/>
                          <w:bCs/>
                          <w:noProof/>
                          <w:color w:val="0000FF"/>
                          <w:lang w:eastAsia="en-GB"/>
                        </w:rPr>
                        <w:drawing>
                          <wp:inline distT="0" distB="0" distL="0" distR="0" wp14:anchorId="59B652CE" wp14:editId="4293897E">
                            <wp:extent cx="200025" cy="171450"/>
                            <wp:effectExtent l="0" t="0" r="9525" b="0"/>
                            <wp:docPr id="34" name="Picture 34" descr="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752B6B">
                        <w:t xml:space="preserve"> </w:t>
                      </w:r>
                      <w:r w:rsidR="00752B6B">
                        <w:rPr>
                          <w:b/>
                          <w:bCs/>
                          <w:noProof/>
                          <w:color w:val="0000FF"/>
                          <w:lang w:eastAsia="en-GB"/>
                        </w:rPr>
                        <w:drawing>
                          <wp:inline distT="0" distB="0" distL="0" distR="0" wp14:anchorId="357AB2CC" wp14:editId="3F29FA60">
                            <wp:extent cx="171450" cy="171450"/>
                            <wp:effectExtent l="0" t="0" r="0" b="0"/>
                            <wp:docPr id="33" name="Picture 33" descr="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752B6B">
                        <w:t xml:space="preserve"> </w:t>
                      </w:r>
                      <w:r w:rsidR="00752B6B">
                        <w:rPr>
                          <w:b/>
                          <w:bCs/>
                          <w:noProof/>
                          <w:color w:val="0000FF"/>
                          <w:lang w:eastAsia="en-GB"/>
                        </w:rPr>
                        <w:drawing>
                          <wp:inline distT="0" distB="0" distL="0" distR="0" wp14:anchorId="61009EF1" wp14:editId="6FDE6F72">
                            <wp:extent cx="171450" cy="171450"/>
                            <wp:effectExtent l="0" t="0" r="0" b="0"/>
                            <wp:docPr id="24" name="Picture 24" descr="f">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752B6B">
                        <w:t xml:space="preserve"> </w:t>
                      </w:r>
                      <w:r w:rsidR="00752B6B">
                        <w:rPr>
                          <w:b/>
                          <w:bCs/>
                          <w:noProof/>
                          <w:color w:val="0000FF"/>
                          <w:lang w:eastAsia="en-GB"/>
                        </w:rPr>
                        <w:drawing>
                          <wp:inline distT="0" distB="0" distL="0" distR="0" wp14:anchorId="0D1427A0" wp14:editId="5940DFA5">
                            <wp:extent cx="171450" cy="171450"/>
                            <wp:effectExtent l="0" t="0" r="0" b="0"/>
                            <wp:docPr id="36" name="Picture 36" descr="In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593800D8" w14:textId="229F3C05" w:rsidR="002C7D7C" w:rsidRDefault="002C7D7C" w:rsidP="002C7D7C">
                      <w:pPr>
                        <w:pStyle w:val="ListParagraph"/>
                      </w:pPr>
                      <w:r>
                        <w:t xml:space="preserve">            </w:t>
                      </w:r>
                    </w:p>
                    <w:p w14:paraId="7C5E3D8B" w14:textId="77777777" w:rsidR="001F28A5" w:rsidRDefault="001F28A5" w:rsidP="001F28A5">
                      <w:pPr>
                        <w:pStyle w:val="ListParagraph"/>
                      </w:pPr>
                    </w:p>
                  </w:txbxContent>
                </v:textbox>
                <w10:wrap type="square"/>
              </v:shape>
            </w:pict>
          </mc:Fallback>
        </mc:AlternateContent>
      </w:r>
    </w:p>
    <w:p w14:paraId="6AE1AC3F" w14:textId="277B2AC1" w:rsidR="001F28A5" w:rsidRPr="001F28A5" w:rsidRDefault="002535DA" w:rsidP="001F28A5">
      <w:r>
        <w:rPr>
          <w:noProof/>
        </w:rPr>
        <mc:AlternateContent>
          <mc:Choice Requires="wps">
            <w:drawing>
              <wp:anchor distT="45720" distB="45720" distL="114300" distR="114300" simplePos="0" relativeHeight="251658250" behindDoc="0" locked="0" layoutInCell="1" allowOverlap="1" wp14:anchorId="797E7050" wp14:editId="084E2D2C">
                <wp:simplePos x="0" y="0"/>
                <wp:positionH relativeFrom="margin">
                  <wp:align>left</wp:align>
                </wp:positionH>
                <wp:positionV relativeFrom="paragraph">
                  <wp:posOffset>1660525</wp:posOffset>
                </wp:positionV>
                <wp:extent cx="2900045" cy="1190625"/>
                <wp:effectExtent l="0" t="0" r="0" b="95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1190625"/>
                        </a:xfrm>
                        <a:prstGeom prst="rect">
                          <a:avLst/>
                        </a:prstGeom>
                        <a:solidFill>
                          <a:srgbClr val="FFFFFF"/>
                        </a:solidFill>
                        <a:ln w="9525">
                          <a:noFill/>
                          <a:miter lim="800000"/>
                          <a:headEnd/>
                          <a:tailEnd/>
                        </a:ln>
                      </wps:spPr>
                      <wps:txbx>
                        <w:txbxContent>
                          <w:p w14:paraId="79C820C1" w14:textId="3C304E8D" w:rsidR="00D530A3" w:rsidRPr="002535DA" w:rsidRDefault="00D530A3">
                            <w:pPr>
                              <w:rPr>
                                <w:rFonts w:ascii="Avenir Book" w:hAnsi="Avenir Book"/>
                                <w:lang w:val="en-GB"/>
                              </w:rPr>
                            </w:pPr>
                            <w:r w:rsidRPr="002535DA">
                              <w:rPr>
                                <w:rFonts w:ascii="Avenir Book" w:hAnsi="Avenir Book"/>
                                <w:lang w:val="en-GB"/>
                              </w:rPr>
                              <w:t>B.A., (Hons.), PPE, St. Catherine’s College, University of Oxford.</w:t>
                            </w:r>
                          </w:p>
                          <w:p w14:paraId="24425E8D" w14:textId="0FDFB065" w:rsidR="00D530A3" w:rsidRPr="002535DA" w:rsidRDefault="00D530A3">
                            <w:pPr>
                              <w:rPr>
                                <w:rFonts w:ascii="Avenir Book" w:hAnsi="Avenir Book"/>
                                <w:lang w:val="en-GB"/>
                              </w:rPr>
                            </w:pPr>
                            <w:r w:rsidRPr="002535DA">
                              <w:rPr>
                                <w:rFonts w:ascii="Avenir Book" w:hAnsi="Avenir Book"/>
                                <w:lang w:val="en-GB"/>
                              </w:rPr>
                              <w:t>G.D.L., City Law School</w:t>
                            </w:r>
                            <w:r w:rsidR="00381474" w:rsidRPr="002535DA">
                              <w:rPr>
                                <w:rFonts w:ascii="Avenir Book" w:hAnsi="Avenir Book"/>
                                <w:lang w:val="en-GB"/>
                              </w:rPr>
                              <w:t>, City University.</w:t>
                            </w:r>
                          </w:p>
                          <w:p w14:paraId="137EBFA7" w14:textId="58C5FF8A" w:rsidR="00381474" w:rsidRPr="002535DA" w:rsidRDefault="00381474">
                            <w:pPr>
                              <w:rPr>
                                <w:rFonts w:ascii="Avenir Book" w:hAnsi="Avenir Book"/>
                                <w:lang w:val="en-GB"/>
                              </w:rPr>
                            </w:pPr>
                            <w:r w:rsidRPr="002535DA">
                              <w:rPr>
                                <w:rFonts w:ascii="Avenir Book" w:hAnsi="Avenir Book"/>
                                <w:lang w:val="en-GB"/>
                              </w:rPr>
                              <w:t>LL.M., International Commercial Litigation, University College London.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E7050" id="Text Box 16" o:spid="_x0000_s1032" type="#_x0000_t202" style="position:absolute;margin-left:0;margin-top:130.75pt;width:228.35pt;height:93.7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" stroked="f">
                <v:textbox>
                  <w:txbxContent>
                    <w:p w14:paraId="79C820C1" w14:textId="3C304E8D" w:rsidR="00D530A3" w:rsidRPr="002535DA" w:rsidRDefault="00D530A3">
                      <w:pPr>
                        <w:rPr>
                          <w:rFonts w:ascii="Avenir Book" w:hAnsi="Avenir Book"/>
                          <w:lang w:val="en-GB"/>
                        </w:rPr>
                      </w:pPr>
                      <w:r w:rsidRPr="002535DA">
                        <w:rPr>
                          <w:rFonts w:ascii="Avenir Book" w:hAnsi="Avenir Book"/>
                          <w:lang w:val="en-GB"/>
                        </w:rPr>
                        <w:t>B.A., (Hons.), PPE, St. Catherine’s College, University of Oxford.</w:t>
                      </w:r>
                    </w:p>
                    <w:p w14:paraId="24425E8D" w14:textId="0FDFB065" w:rsidR="00D530A3" w:rsidRPr="002535DA" w:rsidRDefault="00D530A3">
                      <w:pPr>
                        <w:rPr>
                          <w:rFonts w:ascii="Avenir Book" w:hAnsi="Avenir Book"/>
                          <w:lang w:val="en-GB"/>
                        </w:rPr>
                      </w:pPr>
                      <w:r w:rsidRPr="002535DA">
                        <w:rPr>
                          <w:rFonts w:ascii="Avenir Book" w:hAnsi="Avenir Book"/>
                          <w:lang w:val="en-GB"/>
                        </w:rPr>
                        <w:t>G.D.L., City Law School</w:t>
                      </w:r>
                      <w:r w:rsidR="00381474" w:rsidRPr="002535DA">
                        <w:rPr>
                          <w:rFonts w:ascii="Avenir Book" w:hAnsi="Avenir Book"/>
                          <w:lang w:val="en-GB"/>
                        </w:rPr>
                        <w:t>, City University.</w:t>
                      </w:r>
                    </w:p>
                    <w:p w14:paraId="137EBFA7" w14:textId="58C5FF8A" w:rsidR="00381474" w:rsidRPr="002535DA" w:rsidRDefault="00381474">
                      <w:pPr>
                        <w:rPr>
                          <w:rFonts w:ascii="Avenir Book" w:hAnsi="Avenir Book"/>
                          <w:lang w:val="en-GB"/>
                        </w:rPr>
                      </w:pPr>
                      <w:r w:rsidRPr="002535DA">
                        <w:rPr>
                          <w:rFonts w:ascii="Avenir Book" w:hAnsi="Avenir Book"/>
                          <w:lang w:val="en-GB"/>
                        </w:rPr>
                        <w:t>LL.M., International Commercial Litigation, University College London.</w:t>
                      </w:r>
                    </w:p>
                  </w:txbxContent>
                </v:textbox>
                <w10:wrap type="square" anchorx="margin"/>
              </v:shape>
            </w:pict>
          </mc:Fallback>
        </mc:AlternateContent>
      </w:r>
      <w:r w:rsidR="00554833" w:rsidRPr="00D530A3">
        <w:rPr>
          <w:noProof/>
        </w:rPr>
        <mc:AlternateContent>
          <mc:Choice Requires="wps">
            <w:drawing>
              <wp:anchor distT="0" distB="0" distL="114300" distR="114300" simplePos="0" relativeHeight="251658248" behindDoc="0" locked="0" layoutInCell="1" allowOverlap="1" wp14:anchorId="55FE4934" wp14:editId="2EC75DDC">
                <wp:simplePos x="0" y="0"/>
                <wp:positionH relativeFrom="column">
                  <wp:posOffset>-104775</wp:posOffset>
                </wp:positionH>
                <wp:positionV relativeFrom="paragraph">
                  <wp:posOffset>1327785</wp:posOffset>
                </wp:positionV>
                <wp:extent cx="3004820" cy="322580"/>
                <wp:effectExtent l="0" t="0" r="5080" b="1270"/>
                <wp:wrapNone/>
                <wp:docPr id="14" name="Rectangle 14"/>
                <wp:cNvGraphicFramePr/>
                <a:graphic xmlns:a="http://schemas.openxmlformats.org/drawingml/2006/main">
                  <a:graphicData uri="http://schemas.microsoft.com/office/word/2010/wordprocessingShape">
                    <wps:wsp>
                      <wps:cNvSpPr/>
                      <wps:spPr>
                        <a:xfrm>
                          <a:off x="0" y="0"/>
                          <a:ext cx="3004820" cy="322580"/>
                        </a:xfrm>
                        <a:prstGeom prst="rect">
                          <a:avLst/>
                        </a:prstGeom>
                        <a:solidFill>
                          <a:srgbClr val="7F6849"/>
                        </a:solidFill>
                        <a:ln w="12700" cap="flat" cmpd="sng" algn="ctr">
                          <a:noFill/>
                          <a:prstDash val="solid"/>
                          <a:miter lim="800000"/>
                        </a:ln>
                        <a:effectLst/>
                      </wps:spPr>
                      <wps:txbx>
                        <w:txbxContent>
                          <w:p w14:paraId="5FBB0769" w14:textId="07C69983" w:rsidR="00D530A3" w:rsidRPr="00D530A3" w:rsidRDefault="00D530A3" w:rsidP="00D530A3">
                            <w:pPr>
                              <w:jc w:val="center"/>
                              <w:rPr>
                                <w:rFonts w:ascii="Avenir Book" w:hAnsi="Avenir Book"/>
                                <w:color w:val="FFFFFF" w:themeColor="background1"/>
                                <w:sz w:val="32"/>
                                <w:szCs w:val="32"/>
                                <w:lang w:val="en-GB"/>
                              </w:rPr>
                            </w:pPr>
                            <w:r w:rsidRPr="00D530A3">
                              <w:rPr>
                                <w:rFonts w:ascii="Avenir Book" w:hAnsi="Avenir Book"/>
                                <w:color w:val="FFFFFF" w:themeColor="background1"/>
                                <w:sz w:val="32"/>
                                <w:szCs w:val="32"/>
                                <w:lang w:val="en-GB"/>
                              </w:rPr>
                              <w:t>E D U C A T I O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E4934" id="Rectangle 14" o:spid="_x0000_s1033" style="position:absolute;margin-left:-8.25pt;margin-top:104.55pt;width:236.6pt;height:25.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" fillcolor="#7f6849" stroked="f" strokeweight="1pt">
                <v:textbox>
                  <w:txbxContent>
                    <w:p w14:paraId="5FBB0769" w14:textId="07C69983" w:rsidR="00D530A3" w:rsidRPr="00D530A3" w:rsidRDefault="00D530A3" w:rsidP="00D530A3">
                      <w:pPr>
                        <w:jc w:val="center"/>
                        <w:rPr>
                          <w:rFonts w:ascii="Avenir Book" w:hAnsi="Avenir Book"/>
                          <w:color w:val="FFFFFF" w:themeColor="background1"/>
                          <w:sz w:val="32"/>
                          <w:szCs w:val="32"/>
                          <w:lang w:val="en-GB"/>
                        </w:rPr>
                      </w:pPr>
                      <w:r w:rsidRPr="00D530A3">
                        <w:rPr>
                          <w:rFonts w:ascii="Avenir Book" w:hAnsi="Avenir Book"/>
                          <w:color w:val="FFFFFF" w:themeColor="background1"/>
                          <w:sz w:val="32"/>
                          <w:szCs w:val="32"/>
                          <w:lang w:val="en-GB"/>
                        </w:rPr>
                        <w:t>E D U C A T I O N</w:t>
                      </w:r>
                    </w:p>
                  </w:txbxContent>
                </v:textbox>
              </v:rect>
            </w:pict>
          </mc:Fallback>
        </mc:AlternateContent>
      </w:r>
      <w:r w:rsidR="00554833">
        <w:rPr>
          <w:noProof/>
        </w:rPr>
        <mc:AlternateContent>
          <mc:Choice Requires="wps">
            <w:drawing>
              <wp:anchor distT="45720" distB="45720" distL="114300" distR="114300" simplePos="0" relativeHeight="251658251" behindDoc="0" locked="0" layoutInCell="1" allowOverlap="1" wp14:anchorId="0A85A040" wp14:editId="1A087B7C">
                <wp:simplePos x="0" y="0"/>
                <wp:positionH relativeFrom="column">
                  <wp:posOffset>3028950</wp:posOffset>
                </wp:positionH>
                <wp:positionV relativeFrom="paragraph">
                  <wp:posOffset>1640840</wp:posOffset>
                </wp:positionV>
                <wp:extent cx="3213735" cy="955040"/>
                <wp:effectExtent l="0" t="0" r="571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955040"/>
                        </a:xfrm>
                        <a:prstGeom prst="rect">
                          <a:avLst/>
                        </a:prstGeom>
                        <a:solidFill>
                          <a:srgbClr val="FFFFFF"/>
                        </a:solidFill>
                        <a:ln w="9525">
                          <a:noFill/>
                          <a:miter lim="800000"/>
                          <a:headEnd/>
                          <a:tailEnd/>
                        </a:ln>
                      </wps:spPr>
                      <wps:txbx>
                        <w:txbxContent>
                          <w:p w14:paraId="02F2E71D" w14:textId="1A7695D6" w:rsidR="00C97557" w:rsidRDefault="00C97557" w:rsidP="00BC1E2F">
                            <w:pPr>
                              <w:pStyle w:val="ListParagraph"/>
                              <w:rPr>
                                <w:rFonts w:ascii="Avenir Book" w:hAnsi="Avenir Book"/>
                                <w:sz w:val="20"/>
                                <w:szCs w:val="20"/>
                                <w:lang w:val="en-GB"/>
                              </w:rPr>
                            </w:pPr>
                          </w:p>
                          <w:p w14:paraId="2EEAFBC5" w14:textId="3D7D0DE6" w:rsidR="00BC1E2F" w:rsidRPr="002535DA" w:rsidRDefault="00BC1E2F" w:rsidP="00BC1E2F">
                            <w:pPr>
                              <w:rPr>
                                <w:rFonts w:ascii="Avenir Book" w:hAnsi="Avenir Book"/>
                              </w:rPr>
                            </w:pPr>
                            <w:r w:rsidRPr="002535DA">
                              <w:rPr>
                                <w:rFonts w:ascii="Avenir Book" w:hAnsi="Avenir Book"/>
                              </w:rPr>
                              <w:t xml:space="preserve"> Call to the Bar, </w:t>
                            </w:r>
                            <w:r w:rsidR="001E5394">
                              <w:rPr>
                                <w:rFonts w:ascii="Avenir Book" w:hAnsi="Avenir Book"/>
                              </w:rPr>
                              <w:t>Inner Temple</w:t>
                            </w:r>
                            <w:r w:rsidRPr="002535DA">
                              <w:rPr>
                                <w:rFonts w:ascii="Avenir Book" w:hAnsi="Avenir Book"/>
                              </w:rPr>
                              <w:t xml:space="preserve">, 2010.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5A040" id="Text Box 17" o:spid="_x0000_s1034" type="#_x0000_t202" style="position:absolute;margin-left:238.5pt;margin-top:129.2pt;width:253.05pt;height:75.2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" stroked="f">
                <v:textbox>
                  <w:txbxContent>
                    <w:p w14:paraId="02F2E71D" w14:textId="1A7695D6" w:rsidR="00C97557" w:rsidRDefault="00C97557" w:rsidP="00BC1E2F">
                      <w:pPr>
                        <w:pStyle w:val="ListParagraph"/>
                        <w:rPr>
                          <w:rFonts w:ascii="Avenir Book" w:hAnsi="Avenir Book"/>
                          <w:sz w:val="20"/>
                          <w:szCs w:val="20"/>
                          <w:lang w:val="en-GB"/>
                        </w:rPr>
                      </w:pPr>
                    </w:p>
                    <w:p w14:paraId="2EEAFBC5" w14:textId="3D7D0DE6" w:rsidR="00BC1E2F" w:rsidRPr="002535DA" w:rsidRDefault="00BC1E2F" w:rsidP="00BC1E2F">
                      <w:pPr>
                        <w:rPr>
                          <w:rFonts w:ascii="Avenir Book" w:hAnsi="Avenir Book"/>
                        </w:rPr>
                      </w:pPr>
                      <w:r w:rsidRPr="002535DA">
                        <w:rPr>
                          <w:rFonts w:ascii="Avenir Book" w:hAnsi="Avenir Book"/>
                        </w:rPr>
                        <w:t xml:space="preserve"> Call to the Bar, </w:t>
                      </w:r>
                      <w:r w:rsidR="001E5394">
                        <w:rPr>
                          <w:rFonts w:ascii="Avenir Book" w:hAnsi="Avenir Book"/>
                        </w:rPr>
                        <w:t>Inner Temple</w:t>
                      </w:r>
                      <w:r w:rsidRPr="002535DA">
                        <w:rPr>
                          <w:rFonts w:ascii="Avenir Book" w:hAnsi="Avenir Book"/>
                        </w:rPr>
                        <w:t xml:space="preserve">, 2010. </w:t>
                      </w:r>
                    </w:p>
                  </w:txbxContent>
                </v:textbox>
                <w10:wrap type="square"/>
              </v:shape>
            </w:pict>
          </mc:Fallback>
        </mc:AlternateContent>
      </w:r>
    </w:p>
    <w:p w14:paraId="202C9412" w14:textId="28CFF057" w:rsidR="001F28A5" w:rsidRPr="001F28A5" w:rsidRDefault="00554833" w:rsidP="001F28A5">
      <w:r>
        <w:rPr>
          <w:noProof/>
        </w:rPr>
        <mc:AlternateContent>
          <mc:Choice Requires="wps">
            <w:drawing>
              <wp:anchor distT="0" distB="0" distL="114300" distR="114300" simplePos="0" relativeHeight="251658259" behindDoc="0" locked="0" layoutInCell="1" allowOverlap="1" wp14:anchorId="4C43F759" wp14:editId="72C43476">
                <wp:simplePos x="0" y="0"/>
                <wp:positionH relativeFrom="column">
                  <wp:posOffset>-133350</wp:posOffset>
                </wp:positionH>
                <wp:positionV relativeFrom="paragraph">
                  <wp:posOffset>1263015</wp:posOffset>
                </wp:positionV>
                <wp:extent cx="6343015"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634301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7179E2E" id="Straight Connector 32" o:spid="_x0000_s1026"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10.5pt,99.45pt" to="488.9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" strokecolor="black [3200]" strokeweight="1.5pt">
                <v:stroke joinstyle="miter"/>
              </v:line>
            </w:pict>
          </mc:Fallback>
        </mc:AlternateContent>
      </w:r>
    </w:p>
    <w:p w14:paraId="532A14D0" w14:textId="6DD22DC8" w:rsidR="001F28A5" w:rsidRPr="001F28A5" w:rsidRDefault="00891F47" w:rsidP="001F28A5">
      <w:r>
        <w:rPr>
          <w:noProof/>
        </w:rPr>
        <mc:AlternateContent>
          <mc:Choice Requires="wps">
            <w:drawing>
              <wp:anchor distT="0" distB="0" distL="114300" distR="114300" simplePos="0" relativeHeight="251658245" behindDoc="0" locked="0" layoutInCell="1" allowOverlap="1" wp14:anchorId="2DE59FD9" wp14:editId="0C9B1A38">
                <wp:simplePos x="0" y="0"/>
                <wp:positionH relativeFrom="column">
                  <wp:posOffset>-97155</wp:posOffset>
                </wp:positionH>
                <wp:positionV relativeFrom="paragraph">
                  <wp:posOffset>170815</wp:posOffset>
                </wp:positionV>
                <wp:extent cx="6343650" cy="299085"/>
                <wp:effectExtent l="0" t="0" r="0" b="5715"/>
                <wp:wrapNone/>
                <wp:docPr id="10" name="Rectangle 10"/>
                <wp:cNvGraphicFramePr/>
                <a:graphic xmlns:a="http://schemas.openxmlformats.org/drawingml/2006/main">
                  <a:graphicData uri="http://schemas.microsoft.com/office/word/2010/wordprocessingShape">
                    <wps:wsp>
                      <wps:cNvSpPr/>
                      <wps:spPr>
                        <a:xfrm>
                          <a:off x="0" y="0"/>
                          <a:ext cx="6343650" cy="299085"/>
                        </a:xfrm>
                        <a:prstGeom prst="rect">
                          <a:avLst/>
                        </a:prstGeom>
                        <a:solidFill>
                          <a:srgbClr val="826846"/>
                        </a:solidFill>
                        <a:ln w="12700" cap="flat" cmpd="sng" algn="ctr">
                          <a:noFill/>
                          <a:prstDash val="solid"/>
                          <a:miter lim="800000"/>
                        </a:ln>
                        <a:effectLst/>
                      </wps:spPr>
                      <wps:txbx>
                        <w:txbxContent>
                          <w:p w14:paraId="32C2CCB6" w14:textId="37DD048B" w:rsidR="001F28A5" w:rsidRPr="00554833" w:rsidRDefault="001F28A5" w:rsidP="001F28A5">
                            <w:pPr>
                              <w:jc w:val="center"/>
                              <w:rPr>
                                <w:rFonts w:ascii="Avenir Book" w:hAnsi="Avenir Book"/>
                                <w:color w:val="FFFFFF" w:themeColor="background1"/>
                                <w:sz w:val="32"/>
                                <w:szCs w:val="32"/>
                                <w:lang w:val="en-GB"/>
                              </w:rPr>
                            </w:pPr>
                            <w:r w:rsidRPr="00554833">
                              <w:rPr>
                                <w:rFonts w:ascii="Avenir Book" w:hAnsi="Avenir Book"/>
                                <w:color w:val="FFFFFF" w:themeColor="background1"/>
                                <w:sz w:val="32"/>
                                <w:szCs w:val="32"/>
                                <w:lang w:val="en-GB"/>
                              </w:rPr>
                              <w:t>P R A C T I C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E59FD9" id="Rectangle 10" o:spid="_x0000_s1035" style="position:absolute;margin-left:-7.65pt;margin-top:13.45pt;width:499.5pt;height:23.5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" fillcolor="#826846" stroked="f" strokeweight="1pt">
                <v:textbox>
                  <w:txbxContent>
                    <w:p w14:paraId="32C2CCB6" w14:textId="37DD048B" w:rsidR="001F28A5" w:rsidRPr="00554833" w:rsidRDefault="001F28A5" w:rsidP="001F28A5">
                      <w:pPr>
                        <w:jc w:val="center"/>
                        <w:rPr>
                          <w:rFonts w:ascii="Avenir Book" w:hAnsi="Avenir Book"/>
                          <w:color w:val="FFFFFF" w:themeColor="background1"/>
                          <w:sz w:val="32"/>
                          <w:szCs w:val="32"/>
                          <w:lang w:val="en-GB"/>
                        </w:rPr>
                      </w:pPr>
                      <w:r w:rsidRPr="00554833">
                        <w:rPr>
                          <w:rFonts w:ascii="Avenir Book" w:hAnsi="Avenir Book"/>
                          <w:color w:val="FFFFFF" w:themeColor="background1"/>
                          <w:sz w:val="32"/>
                          <w:szCs w:val="32"/>
                          <w:lang w:val="en-GB"/>
                        </w:rPr>
                        <w:t>P R A C T I C E</w:t>
                      </w:r>
                    </w:p>
                  </w:txbxContent>
                </v:textbox>
              </v:rect>
            </w:pict>
          </mc:Fallback>
        </mc:AlternateContent>
      </w:r>
      <w:r>
        <w:rPr>
          <w:noProof/>
        </w:rPr>
        <mc:AlternateContent>
          <mc:Choice Requires="wps">
            <w:drawing>
              <wp:anchor distT="45720" distB="45720" distL="114300" distR="114300" simplePos="0" relativeHeight="251658252" behindDoc="0" locked="0" layoutInCell="1" allowOverlap="1" wp14:anchorId="3BD5948C" wp14:editId="534851B3">
                <wp:simplePos x="0" y="0"/>
                <wp:positionH relativeFrom="column">
                  <wp:posOffset>-104775</wp:posOffset>
                </wp:positionH>
                <wp:positionV relativeFrom="paragraph">
                  <wp:posOffset>495935</wp:posOffset>
                </wp:positionV>
                <wp:extent cx="6343015" cy="2533650"/>
                <wp:effectExtent l="0" t="0" r="635"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2533650"/>
                        </a:xfrm>
                        <a:prstGeom prst="rect">
                          <a:avLst/>
                        </a:prstGeom>
                        <a:solidFill>
                          <a:srgbClr val="FFFFFF"/>
                        </a:solidFill>
                        <a:ln w="9525">
                          <a:noFill/>
                          <a:miter lim="800000"/>
                          <a:headEnd/>
                          <a:tailEnd/>
                        </a:ln>
                      </wps:spPr>
                      <wps:txbx>
                        <w:txbxContent>
                          <w:p w14:paraId="48777FB2" w14:textId="3463638A" w:rsidR="00C97557" w:rsidRPr="002535DA" w:rsidRDefault="00C97557">
                            <w:pPr>
                              <w:rPr>
                                <w:rFonts w:ascii="Avenir Book" w:hAnsi="Avenir Book"/>
                                <w:lang w:val="en-GB"/>
                              </w:rPr>
                            </w:pPr>
                            <w:r w:rsidRPr="002535DA">
                              <w:rPr>
                                <w:rFonts w:ascii="Avenir Book" w:hAnsi="Avenir Book"/>
                                <w:lang w:val="en-GB"/>
                              </w:rPr>
                              <w:t xml:space="preserve">Christopher continues to be instructed by solicitors from his pupillage and undertakes a full range of </w:t>
                            </w:r>
                            <w:r w:rsidR="003600B0">
                              <w:rPr>
                                <w:rFonts w:ascii="Avenir Book" w:hAnsi="Avenir Book"/>
                                <w:lang w:val="en-GB"/>
                              </w:rPr>
                              <w:t>C</w:t>
                            </w:r>
                            <w:r w:rsidRPr="002535DA">
                              <w:rPr>
                                <w:rFonts w:ascii="Avenir Book" w:hAnsi="Avenir Book"/>
                                <w:lang w:val="en-GB"/>
                              </w:rPr>
                              <w:t>ivil paperwork and court instructions including:</w:t>
                            </w:r>
                          </w:p>
                          <w:p w14:paraId="0587A577" w14:textId="4F89E821" w:rsidR="00C97557" w:rsidRPr="002535DA" w:rsidRDefault="00AA1F19" w:rsidP="00AA1F19">
                            <w:pPr>
                              <w:pStyle w:val="ListParagraph"/>
                              <w:numPr>
                                <w:ilvl w:val="0"/>
                                <w:numId w:val="7"/>
                              </w:numPr>
                              <w:rPr>
                                <w:rFonts w:ascii="Avenir Book" w:hAnsi="Avenir Book"/>
                                <w:lang w:val="en-GB"/>
                              </w:rPr>
                            </w:pPr>
                            <w:r w:rsidRPr="002535DA">
                              <w:rPr>
                                <w:rFonts w:ascii="Avenir Book" w:hAnsi="Avenir Book"/>
                                <w:lang w:val="en-GB"/>
                              </w:rPr>
                              <w:t xml:space="preserve">Aviation </w:t>
                            </w:r>
                            <w:r w:rsidR="003600B0">
                              <w:rPr>
                                <w:rFonts w:ascii="Avenir Book" w:hAnsi="Avenir Book"/>
                                <w:lang w:val="en-GB"/>
                              </w:rPr>
                              <w:t>L</w:t>
                            </w:r>
                            <w:r w:rsidRPr="002535DA">
                              <w:rPr>
                                <w:rFonts w:ascii="Avenir Book" w:hAnsi="Avenir Book"/>
                                <w:lang w:val="en-GB"/>
                              </w:rPr>
                              <w:t>aw</w:t>
                            </w:r>
                            <w:r w:rsidR="008E2A97">
                              <w:rPr>
                                <w:rFonts w:ascii="Avenir Book" w:hAnsi="Avenir Book"/>
                                <w:lang w:val="en-GB"/>
                              </w:rPr>
                              <w:t>.</w:t>
                            </w:r>
                          </w:p>
                          <w:p w14:paraId="5DAB2DCB" w14:textId="6BB3AAE2" w:rsidR="00AA1F19" w:rsidRPr="002535DA" w:rsidRDefault="00AA1F19" w:rsidP="00AA1F19">
                            <w:pPr>
                              <w:pStyle w:val="ListParagraph"/>
                              <w:numPr>
                                <w:ilvl w:val="0"/>
                                <w:numId w:val="7"/>
                              </w:numPr>
                              <w:rPr>
                                <w:rFonts w:ascii="Avenir Book" w:hAnsi="Avenir Book"/>
                                <w:lang w:val="en-GB"/>
                              </w:rPr>
                            </w:pPr>
                            <w:r w:rsidRPr="002535DA">
                              <w:rPr>
                                <w:rFonts w:ascii="Avenir Book" w:hAnsi="Avenir Book"/>
                                <w:lang w:val="en-GB"/>
                              </w:rPr>
                              <w:t xml:space="preserve">Commercial and </w:t>
                            </w:r>
                            <w:r w:rsidR="003600B0">
                              <w:rPr>
                                <w:rFonts w:ascii="Avenir Book" w:hAnsi="Avenir Book"/>
                                <w:lang w:val="en-GB"/>
                              </w:rPr>
                              <w:t>C</w:t>
                            </w:r>
                            <w:r w:rsidRPr="002535DA">
                              <w:rPr>
                                <w:rFonts w:ascii="Avenir Book" w:hAnsi="Avenir Book"/>
                                <w:lang w:val="en-GB"/>
                              </w:rPr>
                              <w:t xml:space="preserve">hancery/ </w:t>
                            </w:r>
                            <w:r w:rsidR="003600B0">
                              <w:rPr>
                                <w:rFonts w:ascii="Avenir Book" w:hAnsi="Avenir Book"/>
                                <w:lang w:val="en-GB"/>
                              </w:rPr>
                              <w:t>C</w:t>
                            </w:r>
                            <w:r w:rsidRPr="002535DA">
                              <w:rPr>
                                <w:rFonts w:ascii="Avenir Book" w:hAnsi="Avenir Book"/>
                                <w:lang w:val="en-GB"/>
                              </w:rPr>
                              <w:t xml:space="preserve">onsumer </w:t>
                            </w:r>
                            <w:r w:rsidR="003600B0">
                              <w:rPr>
                                <w:rFonts w:ascii="Avenir Book" w:hAnsi="Avenir Book"/>
                                <w:lang w:val="en-GB"/>
                              </w:rPr>
                              <w:t>C</w:t>
                            </w:r>
                            <w:r w:rsidRPr="002535DA">
                              <w:rPr>
                                <w:rFonts w:ascii="Avenir Book" w:hAnsi="Avenir Book"/>
                                <w:lang w:val="en-GB"/>
                              </w:rPr>
                              <w:t xml:space="preserve">redit/ </w:t>
                            </w:r>
                            <w:r w:rsidR="003600B0">
                              <w:rPr>
                                <w:rFonts w:ascii="Avenir Book" w:hAnsi="Avenir Book"/>
                                <w:lang w:val="en-GB"/>
                              </w:rPr>
                              <w:t>C</w:t>
                            </w:r>
                            <w:r w:rsidRPr="002535DA">
                              <w:rPr>
                                <w:rFonts w:ascii="Avenir Book" w:hAnsi="Avenir Book"/>
                                <w:lang w:val="en-GB"/>
                              </w:rPr>
                              <w:t xml:space="preserve">ompany and </w:t>
                            </w:r>
                            <w:r w:rsidR="003600B0">
                              <w:rPr>
                                <w:rFonts w:ascii="Avenir Book" w:hAnsi="Avenir Book"/>
                                <w:lang w:val="en-GB"/>
                              </w:rPr>
                              <w:t>T</w:t>
                            </w:r>
                            <w:r w:rsidRPr="002535DA">
                              <w:rPr>
                                <w:rFonts w:ascii="Avenir Book" w:hAnsi="Avenir Book"/>
                                <w:lang w:val="en-GB"/>
                              </w:rPr>
                              <w:t xml:space="preserve">rust </w:t>
                            </w:r>
                            <w:r w:rsidR="003600B0">
                              <w:rPr>
                                <w:rFonts w:ascii="Avenir Book" w:hAnsi="Avenir Book"/>
                                <w:lang w:val="en-GB"/>
                              </w:rPr>
                              <w:t>D</w:t>
                            </w:r>
                            <w:r w:rsidRPr="002535DA">
                              <w:rPr>
                                <w:rFonts w:ascii="Avenir Book" w:hAnsi="Avenir Book"/>
                                <w:lang w:val="en-GB"/>
                              </w:rPr>
                              <w:t>isputes</w:t>
                            </w:r>
                            <w:r w:rsidR="008E2A97">
                              <w:rPr>
                                <w:rFonts w:ascii="Avenir Book" w:hAnsi="Avenir Book"/>
                                <w:lang w:val="en-GB"/>
                              </w:rPr>
                              <w:t>.</w:t>
                            </w:r>
                          </w:p>
                          <w:p w14:paraId="7FFAE7A0" w14:textId="3095C355" w:rsidR="00A648AB" w:rsidRPr="002535DA" w:rsidRDefault="00A648AB" w:rsidP="00AA1F19">
                            <w:pPr>
                              <w:pStyle w:val="ListParagraph"/>
                              <w:numPr>
                                <w:ilvl w:val="0"/>
                                <w:numId w:val="7"/>
                              </w:numPr>
                              <w:rPr>
                                <w:rFonts w:ascii="Avenir Book" w:hAnsi="Avenir Book"/>
                                <w:lang w:val="en-GB"/>
                              </w:rPr>
                            </w:pPr>
                            <w:r w:rsidRPr="002535DA">
                              <w:rPr>
                                <w:rFonts w:ascii="Avenir Book" w:hAnsi="Avenir Book"/>
                                <w:lang w:val="en-GB"/>
                              </w:rPr>
                              <w:t xml:space="preserve">Insurance/ </w:t>
                            </w:r>
                            <w:r w:rsidR="003600B0">
                              <w:rPr>
                                <w:rFonts w:ascii="Avenir Book" w:hAnsi="Avenir Book"/>
                                <w:lang w:val="en-GB"/>
                              </w:rPr>
                              <w:t>P</w:t>
                            </w:r>
                            <w:r w:rsidRPr="002535DA">
                              <w:rPr>
                                <w:rFonts w:ascii="Avenir Book" w:hAnsi="Avenir Book"/>
                                <w:lang w:val="en-GB"/>
                              </w:rPr>
                              <w:t xml:space="preserve">ersonal </w:t>
                            </w:r>
                            <w:r w:rsidR="003600B0">
                              <w:rPr>
                                <w:rFonts w:ascii="Avenir Book" w:hAnsi="Avenir Book"/>
                                <w:lang w:val="en-GB"/>
                              </w:rPr>
                              <w:t>I</w:t>
                            </w:r>
                            <w:r w:rsidRPr="002535DA">
                              <w:rPr>
                                <w:rFonts w:ascii="Avenir Book" w:hAnsi="Avenir Book"/>
                                <w:lang w:val="en-GB"/>
                              </w:rPr>
                              <w:t>njury/</w:t>
                            </w:r>
                            <w:r w:rsidR="003600B0">
                              <w:rPr>
                                <w:rFonts w:ascii="Avenir Book" w:hAnsi="Avenir Book"/>
                                <w:lang w:val="en-GB"/>
                              </w:rPr>
                              <w:t xml:space="preserve"> P</w:t>
                            </w:r>
                            <w:r w:rsidRPr="002535DA">
                              <w:rPr>
                                <w:rFonts w:ascii="Avenir Book" w:hAnsi="Avenir Book"/>
                                <w:lang w:val="en-GB"/>
                              </w:rPr>
                              <w:t xml:space="preserve">rofessional </w:t>
                            </w:r>
                            <w:r w:rsidR="003600B0">
                              <w:rPr>
                                <w:rFonts w:ascii="Avenir Book" w:hAnsi="Avenir Book"/>
                                <w:lang w:val="en-GB"/>
                              </w:rPr>
                              <w:t>N</w:t>
                            </w:r>
                            <w:r w:rsidRPr="002535DA">
                              <w:rPr>
                                <w:rFonts w:ascii="Avenir Book" w:hAnsi="Avenir Book"/>
                                <w:lang w:val="en-GB"/>
                              </w:rPr>
                              <w:t>egligence</w:t>
                            </w:r>
                            <w:r w:rsidR="00D56E39">
                              <w:rPr>
                                <w:rFonts w:ascii="Avenir Book" w:hAnsi="Avenir Book"/>
                                <w:lang w:val="en-GB"/>
                              </w:rPr>
                              <w:t>/ Clinical Negligence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5948C" id="Text Box 18" o:spid="_x0000_s1036" type="#_x0000_t202" style="position:absolute;margin-left:-8.25pt;margin-top:39.05pt;width:499.45pt;height:199.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" stroked="f">
                <v:textbox>
                  <w:txbxContent>
                    <w:p w14:paraId="48777FB2" w14:textId="3463638A" w:rsidR="00C97557" w:rsidRPr="002535DA" w:rsidRDefault="00C97557">
                      <w:pPr>
                        <w:rPr>
                          <w:rFonts w:ascii="Avenir Book" w:hAnsi="Avenir Book"/>
                          <w:lang w:val="en-GB"/>
                        </w:rPr>
                      </w:pPr>
                      <w:r w:rsidRPr="002535DA">
                        <w:rPr>
                          <w:rFonts w:ascii="Avenir Book" w:hAnsi="Avenir Book"/>
                          <w:lang w:val="en-GB"/>
                        </w:rPr>
                        <w:t xml:space="preserve">Christopher continues to be instructed by solicitors from his pupillage and undertakes a full range of </w:t>
                      </w:r>
                      <w:r w:rsidR="003600B0">
                        <w:rPr>
                          <w:rFonts w:ascii="Avenir Book" w:hAnsi="Avenir Book"/>
                          <w:lang w:val="en-GB"/>
                        </w:rPr>
                        <w:t>C</w:t>
                      </w:r>
                      <w:r w:rsidRPr="002535DA">
                        <w:rPr>
                          <w:rFonts w:ascii="Avenir Book" w:hAnsi="Avenir Book"/>
                          <w:lang w:val="en-GB"/>
                        </w:rPr>
                        <w:t>ivil paperwork and court instructions including:</w:t>
                      </w:r>
                    </w:p>
                    <w:p w14:paraId="0587A577" w14:textId="4F89E821" w:rsidR="00C97557" w:rsidRPr="002535DA" w:rsidRDefault="00AA1F19" w:rsidP="00AA1F19">
                      <w:pPr>
                        <w:pStyle w:val="ListParagraph"/>
                        <w:numPr>
                          <w:ilvl w:val="0"/>
                          <w:numId w:val="7"/>
                        </w:numPr>
                        <w:rPr>
                          <w:rFonts w:ascii="Avenir Book" w:hAnsi="Avenir Book"/>
                          <w:lang w:val="en-GB"/>
                        </w:rPr>
                      </w:pPr>
                      <w:r w:rsidRPr="002535DA">
                        <w:rPr>
                          <w:rFonts w:ascii="Avenir Book" w:hAnsi="Avenir Book"/>
                          <w:lang w:val="en-GB"/>
                        </w:rPr>
                        <w:t xml:space="preserve">Aviation </w:t>
                      </w:r>
                      <w:r w:rsidR="003600B0">
                        <w:rPr>
                          <w:rFonts w:ascii="Avenir Book" w:hAnsi="Avenir Book"/>
                          <w:lang w:val="en-GB"/>
                        </w:rPr>
                        <w:t>L</w:t>
                      </w:r>
                      <w:r w:rsidRPr="002535DA">
                        <w:rPr>
                          <w:rFonts w:ascii="Avenir Book" w:hAnsi="Avenir Book"/>
                          <w:lang w:val="en-GB"/>
                        </w:rPr>
                        <w:t>aw</w:t>
                      </w:r>
                      <w:r w:rsidR="008E2A97">
                        <w:rPr>
                          <w:rFonts w:ascii="Avenir Book" w:hAnsi="Avenir Book"/>
                          <w:lang w:val="en-GB"/>
                        </w:rPr>
                        <w:t>.</w:t>
                      </w:r>
                    </w:p>
                    <w:p w14:paraId="5DAB2DCB" w14:textId="6BB3AAE2" w:rsidR="00AA1F19" w:rsidRPr="002535DA" w:rsidRDefault="00AA1F19" w:rsidP="00AA1F19">
                      <w:pPr>
                        <w:pStyle w:val="ListParagraph"/>
                        <w:numPr>
                          <w:ilvl w:val="0"/>
                          <w:numId w:val="7"/>
                        </w:numPr>
                        <w:rPr>
                          <w:rFonts w:ascii="Avenir Book" w:hAnsi="Avenir Book"/>
                          <w:lang w:val="en-GB"/>
                        </w:rPr>
                      </w:pPr>
                      <w:r w:rsidRPr="002535DA">
                        <w:rPr>
                          <w:rFonts w:ascii="Avenir Book" w:hAnsi="Avenir Book"/>
                          <w:lang w:val="en-GB"/>
                        </w:rPr>
                        <w:t xml:space="preserve">Commercial and </w:t>
                      </w:r>
                      <w:r w:rsidR="003600B0">
                        <w:rPr>
                          <w:rFonts w:ascii="Avenir Book" w:hAnsi="Avenir Book"/>
                          <w:lang w:val="en-GB"/>
                        </w:rPr>
                        <w:t>C</w:t>
                      </w:r>
                      <w:r w:rsidRPr="002535DA">
                        <w:rPr>
                          <w:rFonts w:ascii="Avenir Book" w:hAnsi="Avenir Book"/>
                          <w:lang w:val="en-GB"/>
                        </w:rPr>
                        <w:t xml:space="preserve">hancery/ </w:t>
                      </w:r>
                      <w:r w:rsidR="003600B0">
                        <w:rPr>
                          <w:rFonts w:ascii="Avenir Book" w:hAnsi="Avenir Book"/>
                          <w:lang w:val="en-GB"/>
                        </w:rPr>
                        <w:t>C</w:t>
                      </w:r>
                      <w:r w:rsidRPr="002535DA">
                        <w:rPr>
                          <w:rFonts w:ascii="Avenir Book" w:hAnsi="Avenir Book"/>
                          <w:lang w:val="en-GB"/>
                        </w:rPr>
                        <w:t xml:space="preserve">onsumer </w:t>
                      </w:r>
                      <w:r w:rsidR="003600B0">
                        <w:rPr>
                          <w:rFonts w:ascii="Avenir Book" w:hAnsi="Avenir Book"/>
                          <w:lang w:val="en-GB"/>
                        </w:rPr>
                        <w:t>C</w:t>
                      </w:r>
                      <w:r w:rsidRPr="002535DA">
                        <w:rPr>
                          <w:rFonts w:ascii="Avenir Book" w:hAnsi="Avenir Book"/>
                          <w:lang w:val="en-GB"/>
                        </w:rPr>
                        <w:t xml:space="preserve">redit/ </w:t>
                      </w:r>
                      <w:r w:rsidR="003600B0">
                        <w:rPr>
                          <w:rFonts w:ascii="Avenir Book" w:hAnsi="Avenir Book"/>
                          <w:lang w:val="en-GB"/>
                        </w:rPr>
                        <w:t>C</w:t>
                      </w:r>
                      <w:r w:rsidRPr="002535DA">
                        <w:rPr>
                          <w:rFonts w:ascii="Avenir Book" w:hAnsi="Avenir Book"/>
                          <w:lang w:val="en-GB"/>
                        </w:rPr>
                        <w:t xml:space="preserve">ompany and </w:t>
                      </w:r>
                      <w:r w:rsidR="003600B0">
                        <w:rPr>
                          <w:rFonts w:ascii="Avenir Book" w:hAnsi="Avenir Book"/>
                          <w:lang w:val="en-GB"/>
                        </w:rPr>
                        <w:t>T</w:t>
                      </w:r>
                      <w:r w:rsidRPr="002535DA">
                        <w:rPr>
                          <w:rFonts w:ascii="Avenir Book" w:hAnsi="Avenir Book"/>
                          <w:lang w:val="en-GB"/>
                        </w:rPr>
                        <w:t xml:space="preserve">rust </w:t>
                      </w:r>
                      <w:r w:rsidR="003600B0">
                        <w:rPr>
                          <w:rFonts w:ascii="Avenir Book" w:hAnsi="Avenir Book"/>
                          <w:lang w:val="en-GB"/>
                        </w:rPr>
                        <w:t>D</w:t>
                      </w:r>
                      <w:r w:rsidRPr="002535DA">
                        <w:rPr>
                          <w:rFonts w:ascii="Avenir Book" w:hAnsi="Avenir Book"/>
                          <w:lang w:val="en-GB"/>
                        </w:rPr>
                        <w:t>isputes</w:t>
                      </w:r>
                      <w:r w:rsidR="008E2A97">
                        <w:rPr>
                          <w:rFonts w:ascii="Avenir Book" w:hAnsi="Avenir Book"/>
                          <w:lang w:val="en-GB"/>
                        </w:rPr>
                        <w:t>.</w:t>
                      </w:r>
                    </w:p>
                    <w:p w14:paraId="7FFAE7A0" w14:textId="3095C355" w:rsidR="00A648AB" w:rsidRPr="002535DA" w:rsidRDefault="00A648AB" w:rsidP="00AA1F19">
                      <w:pPr>
                        <w:pStyle w:val="ListParagraph"/>
                        <w:numPr>
                          <w:ilvl w:val="0"/>
                          <w:numId w:val="7"/>
                        </w:numPr>
                        <w:rPr>
                          <w:rFonts w:ascii="Avenir Book" w:hAnsi="Avenir Book"/>
                          <w:lang w:val="en-GB"/>
                        </w:rPr>
                      </w:pPr>
                      <w:r w:rsidRPr="002535DA">
                        <w:rPr>
                          <w:rFonts w:ascii="Avenir Book" w:hAnsi="Avenir Book"/>
                          <w:lang w:val="en-GB"/>
                        </w:rPr>
                        <w:t xml:space="preserve">Insurance/ </w:t>
                      </w:r>
                      <w:r w:rsidR="003600B0">
                        <w:rPr>
                          <w:rFonts w:ascii="Avenir Book" w:hAnsi="Avenir Book"/>
                          <w:lang w:val="en-GB"/>
                        </w:rPr>
                        <w:t>P</w:t>
                      </w:r>
                      <w:r w:rsidRPr="002535DA">
                        <w:rPr>
                          <w:rFonts w:ascii="Avenir Book" w:hAnsi="Avenir Book"/>
                          <w:lang w:val="en-GB"/>
                        </w:rPr>
                        <w:t xml:space="preserve">ersonal </w:t>
                      </w:r>
                      <w:r w:rsidR="003600B0">
                        <w:rPr>
                          <w:rFonts w:ascii="Avenir Book" w:hAnsi="Avenir Book"/>
                          <w:lang w:val="en-GB"/>
                        </w:rPr>
                        <w:t>I</w:t>
                      </w:r>
                      <w:r w:rsidRPr="002535DA">
                        <w:rPr>
                          <w:rFonts w:ascii="Avenir Book" w:hAnsi="Avenir Book"/>
                          <w:lang w:val="en-GB"/>
                        </w:rPr>
                        <w:t>njury/</w:t>
                      </w:r>
                      <w:r w:rsidR="003600B0">
                        <w:rPr>
                          <w:rFonts w:ascii="Avenir Book" w:hAnsi="Avenir Book"/>
                          <w:lang w:val="en-GB"/>
                        </w:rPr>
                        <w:t xml:space="preserve"> P</w:t>
                      </w:r>
                      <w:r w:rsidRPr="002535DA">
                        <w:rPr>
                          <w:rFonts w:ascii="Avenir Book" w:hAnsi="Avenir Book"/>
                          <w:lang w:val="en-GB"/>
                        </w:rPr>
                        <w:t xml:space="preserve">rofessional </w:t>
                      </w:r>
                      <w:r w:rsidR="003600B0">
                        <w:rPr>
                          <w:rFonts w:ascii="Avenir Book" w:hAnsi="Avenir Book"/>
                          <w:lang w:val="en-GB"/>
                        </w:rPr>
                        <w:t>N</w:t>
                      </w:r>
                      <w:r w:rsidRPr="002535DA">
                        <w:rPr>
                          <w:rFonts w:ascii="Avenir Book" w:hAnsi="Avenir Book"/>
                          <w:lang w:val="en-GB"/>
                        </w:rPr>
                        <w:t>egligence</w:t>
                      </w:r>
                      <w:r w:rsidR="00D56E39">
                        <w:rPr>
                          <w:rFonts w:ascii="Avenir Book" w:hAnsi="Avenir Book"/>
                          <w:lang w:val="en-GB"/>
                        </w:rPr>
                        <w:t>/ Clinical Negligence</w:t>
                      </w:r>
                    </w:p>
                  </w:txbxContent>
                </v:textbox>
                <w10:wrap type="square"/>
              </v:shape>
            </w:pict>
          </mc:Fallback>
        </mc:AlternateContent>
      </w:r>
    </w:p>
    <w:p w14:paraId="4A7513CC" w14:textId="61406894" w:rsidR="001F28A5" w:rsidRPr="001F28A5" w:rsidRDefault="00CE51DD" w:rsidP="001F28A5">
      <w:r w:rsidRPr="00010C99">
        <w:rPr>
          <w:noProof/>
        </w:rPr>
        <w:lastRenderedPageBreak/>
        <mc:AlternateContent>
          <mc:Choice Requires="wps">
            <w:drawing>
              <wp:anchor distT="0" distB="0" distL="114300" distR="114300" simplePos="0" relativeHeight="251658260" behindDoc="0" locked="0" layoutInCell="1" allowOverlap="1" wp14:anchorId="6E78BF4F" wp14:editId="52360C74">
                <wp:simplePos x="0" y="0"/>
                <wp:positionH relativeFrom="column">
                  <wp:posOffset>3248025</wp:posOffset>
                </wp:positionH>
                <wp:positionV relativeFrom="paragraph">
                  <wp:posOffset>0</wp:posOffset>
                </wp:positionV>
                <wp:extent cx="2900045" cy="323193"/>
                <wp:effectExtent l="0" t="0" r="0" b="1270"/>
                <wp:wrapNone/>
                <wp:docPr id="21" name="Rectangle 21"/>
                <wp:cNvGraphicFramePr/>
                <a:graphic xmlns:a="http://schemas.openxmlformats.org/drawingml/2006/main">
                  <a:graphicData uri="http://schemas.microsoft.com/office/word/2010/wordprocessingShape">
                    <wps:wsp>
                      <wps:cNvSpPr/>
                      <wps:spPr>
                        <a:xfrm>
                          <a:off x="0" y="0"/>
                          <a:ext cx="2900045" cy="323193"/>
                        </a:xfrm>
                        <a:prstGeom prst="rect">
                          <a:avLst/>
                        </a:prstGeom>
                        <a:solidFill>
                          <a:srgbClr val="7F6849"/>
                        </a:solidFill>
                        <a:ln w="12700" cap="flat" cmpd="sng" algn="ctr">
                          <a:noFill/>
                          <a:prstDash val="solid"/>
                          <a:miter lim="800000"/>
                        </a:ln>
                        <a:effectLst/>
                      </wps:spPr>
                      <wps:txbx>
                        <w:txbxContent>
                          <w:p w14:paraId="38DEE8D5" w14:textId="3C3D4907" w:rsidR="00B506BA" w:rsidRPr="00D530A3" w:rsidRDefault="003615F1" w:rsidP="00B506BA">
                            <w:pPr>
                              <w:jc w:val="center"/>
                              <w:rPr>
                                <w:rFonts w:ascii="Avenir Book" w:hAnsi="Avenir Book"/>
                                <w:color w:val="FFFFFF" w:themeColor="background1"/>
                                <w:sz w:val="32"/>
                                <w:szCs w:val="32"/>
                                <w:lang w:val="en-GB"/>
                              </w:rPr>
                            </w:pPr>
                            <w:r>
                              <w:rPr>
                                <w:rFonts w:ascii="Avenir Book" w:hAnsi="Avenir Book"/>
                                <w:color w:val="FFFFFF" w:themeColor="background1"/>
                                <w:sz w:val="32"/>
                                <w:szCs w:val="32"/>
                                <w:lang w:val="en-GB"/>
                              </w:rPr>
                              <w:t>FURTHER EXPERTISE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8BF4F" id="Rectangle 21" o:spid="_x0000_s1037" style="position:absolute;margin-left:255.75pt;margin-top:0;width:228.35pt;height:25.4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" fillcolor="#7f6849" stroked="f" strokeweight="1pt">
                <v:textbox>
                  <w:txbxContent>
                    <w:p w14:paraId="38DEE8D5" w14:textId="3C3D4907" w:rsidR="00B506BA" w:rsidRPr="00D530A3" w:rsidRDefault="003615F1" w:rsidP="00B506BA">
                      <w:pPr>
                        <w:jc w:val="center"/>
                        <w:rPr>
                          <w:rFonts w:ascii="Avenir Book" w:hAnsi="Avenir Book"/>
                          <w:color w:val="FFFFFF" w:themeColor="background1"/>
                          <w:sz w:val="32"/>
                          <w:szCs w:val="32"/>
                          <w:lang w:val="en-GB"/>
                        </w:rPr>
                      </w:pPr>
                      <w:r>
                        <w:rPr>
                          <w:rFonts w:ascii="Avenir Book" w:hAnsi="Avenir Book"/>
                          <w:color w:val="FFFFFF" w:themeColor="background1"/>
                          <w:sz w:val="32"/>
                          <w:szCs w:val="32"/>
                          <w:lang w:val="en-GB"/>
                        </w:rPr>
                        <w:t>FURTHER EXPERTISE</w:t>
                      </w:r>
                    </w:p>
                  </w:txbxContent>
                </v:textbox>
              </v:rect>
            </w:pict>
          </mc:Fallback>
        </mc:AlternateContent>
      </w:r>
      <w:r>
        <w:rPr>
          <w:noProof/>
        </w:rPr>
        <mc:AlternateContent>
          <mc:Choice Requires="wps">
            <w:drawing>
              <wp:anchor distT="45720" distB="45720" distL="114300" distR="114300" simplePos="0" relativeHeight="251658258" behindDoc="0" locked="0" layoutInCell="1" allowOverlap="1" wp14:anchorId="39C29220" wp14:editId="371A25B3">
                <wp:simplePos x="0" y="0"/>
                <wp:positionH relativeFrom="margin">
                  <wp:align>right</wp:align>
                </wp:positionH>
                <wp:positionV relativeFrom="paragraph">
                  <wp:posOffset>409575</wp:posOffset>
                </wp:positionV>
                <wp:extent cx="3215640" cy="8343900"/>
                <wp:effectExtent l="0" t="0" r="381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8343900"/>
                        </a:xfrm>
                        <a:prstGeom prst="rect">
                          <a:avLst/>
                        </a:prstGeom>
                        <a:solidFill>
                          <a:srgbClr val="FFFFFF"/>
                        </a:solidFill>
                        <a:ln w="9525">
                          <a:noFill/>
                          <a:miter lim="800000"/>
                          <a:headEnd/>
                          <a:tailEnd/>
                        </a:ln>
                      </wps:spPr>
                      <wps:txbx>
                        <w:txbxContent>
                          <w:p w14:paraId="310B2C3E" w14:textId="29D9A5D2" w:rsidR="0017738E" w:rsidRPr="00CE51DD" w:rsidRDefault="0017738E" w:rsidP="00197C0D">
                            <w:pPr>
                              <w:jc w:val="both"/>
                              <w:rPr>
                                <w:rFonts w:ascii="Avenir Book" w:hAnsi="Avenir Book"/>
                                <w:lang w:val="en-GB"/>
                              </w:rPr>
                            </w:pPr>
                            <w:r w:rsidRPr="00CE51DD">
                              <w:rPr>
                                <w:rFonts w:ascii="Avenir Book" w:hAnsi="Avenir Book"/>
                                <w:lang w:val="en-GB"/>
                              </w:rPr>
                              <w:t>Christopher has gained significant in-</w:t>
                            </w:r>
                            <w:r w:rsidR="0084723A" w:rsidRPr="00CE51DD">
                              <w:rPr>
                                <w:rFonts w:ascii="Avenir Book" w:hAnsi="Avenir Book"/>
                                <w:lang w:val="en-GB"/>
                              </w:rPr>
                              <w:t>depth</w:t>
                            </w:r>
                            <w:r w:rsidRPr="00CE51DD">
                              <w:rPr>
                                <w:rFonts w:ascii="Avenir Book" w:hAnsi="Avenir Book"/>
                                <w:lang w:val="en-GB"/>
                              </w:rPr>
                              <w:t xml:space="preserve"> expertise in a wide range of personal injury, professional negligence, and any general tortious claim, through being regularly instructed by the Ministry of Justice Private Litigation Team on the Attorney General’s Off-Panel Junior Counsel list (‘Junior </w:t>
                            </w:r>
                            <w:proofErr w:type="spellStart"/>
                            <w:r w:rsidRPr="00CE51DD">
                              <w:rPr>
                                <w:rFonts w:ascii="Avenir Book" w:hAnsi="Avenir Book"/>
                                <w:lang w:val="en-GB"/>
                              </w:rPr>
                              <w:t>Junior</w:t>
                            </w:r>
                            <w:proofErr w:type="spellEnd"/>
                            <w:r w:rsidRPr="00CE51DD">
                              <w:rPr>
                                <w:rFonts w:ascii="Avenir Book" w:hAnsi="Avenir Book"/>
                                <w:lang w:val="en-GB"/>
                              </w:rPr>
                              <w:t xml:space="preserve"> Scheme’). </w:t>
                            </w:r>
                          </w:p>
                          <w:p w14:paraId="460DAE34" w14:textId="12EAB4D4" w:rsidR="004248E8" w:rsidRPr="00CE51DD" w:rsidRDefault="004248E8" w:rsidP="004248E8">
                            <w:pPr>
                              <w:jc w:val="both"/>
                              <w:rPr>
                                <w:rFonts w:ascii="Avenir Book" w:hAnsi="Avenir Book"/>
                                <w:lang w:val="en-GB"/>
                              </w:rPr>
                            </w:pPr>
                            <w:r w:rsidRPr="00CE51DD">
                              <w:rPr>
                                <w:rFonts w:ascii="Avenir Book" w:hAnsi="Avenir Book"/>
                                <w:lang w:val="en-GB"/>
                              </w:rPr>
                              <w:t xml:space="preserve">Christopher has experience in both public and private housing matters from second six to about years </w:t>
                            </w:r>
                            <w:r w:rsidR="00F96C61" w:rsidRPr="00CE51DD">
                              <w:rPr>
                                <w:rFonts w:ascii="Avenir Book" w:hAnsi="Avenir Book"/>
                                <w:lang w:val="en-GB"/>
                              </w:rPr>
                              <w:t>6</w:t>
                            </w:r>
                            <w:r w:rsidRPr="00CE51DD">
                              <w:rPr>
                                <w:rFonts w:ascii="Avenir Book" w:hAnsi="Avenir Book"/>
                                <w:lang w:val="en-GB"/>
                              </w:rPr>
                              <w:t xml:space="preserve"> of practice.</w:t>
                            </w:r>
                          </w:p>
                          <w:p w14:paraId="69224476" w14:textId="789958B0" w:rsidR="005F2D89" w:rsidRPr="00CE51DD" w:rsidRDefault="004248E8" w:rsidP="004248E8">
                            <w:pPr>
                              <w:jc w:val="both"/>
                              <w:rPr>
                                <w:rFonts w:ascii="Avenir Book" w:hAnsi="Avenir Book"/>
                                <w:lang w:val="en-GB"/>
                              </w:rPr>
                            </w:pPr>
                            <w:r w:rsidRPr="00CE51DD">
                              <w:rPr>
                                <w:rFonts w:ascii="Avenir Book" w:hAnsi="Avenir Book"/>
                                <w:lang w:val="en-GB"/>
                              </w:rPr>
                              <w:t xml:space="preserve">Experience in both fault and </w:t>
                            </w:r>
                            <w:proofErr w:type="spellStart"/>
                            <w:r w:rsidRPr="00CE51DD">
                              <w:rPr>
                                <w:rFonts w:ascii="Avenir Book" w:hAnsi="Avenir Book"/>
                                <w:lang w:val="en-GB"/>
                              </w:rPr>
                              <w:t xml:space="preserve">non </w:t>
                            </w:r>
                            <w:proofErr w:type="gramStart"/>
                            <w:r w:rsidRPr="00CE51DD">
                              <w:rPr>
                                <w:rFonts w:ascii="Avenir Book" w:hAnsi="Avenir Book"/>
                                <w:lang w:val="en-GB"/>
                              </w:rPr>
                              <w:t>fault</w:t>
                            </w:r>
                            <w:proofErr w:type="spellEnd"/>
                            <w:r w:rsidRPr="00CE51DD">
                              <w:rPr>
                                <w:rFonts w:ascii="Avenir Book" w:hAnsi="Avenir Book"/>
                                <w:lang w:val="en-GB"/>
                              </w:rPr>
                              <w:t xml:space="preserve"> based</w:t>
                            </w:r>
                            <w:proofErr w:type="gramEnd"/>
                            <w:r w:rsidRPr="00CE51DD">
                              <w:rPr>
                                <w:rFonts w:ascii="Avenir Book" w:hAnsi="Avenir Book"/>
                                <w:lang w:val="en-GB"/>
                              </w:rPr>
                              <w:t xml:space="preserve"> possession. One private possession claim included multi track disrepair claim.</w:t>
                            </w:r>
                          </w:p>
                          <w:p w14:paraId="04535989" w14:textId="77777777" w:rsidR="00327741" w:rsidRPr="00CE51DD" w:rsidRDefault="00327741" w:rsidP="00C027F2">
                            <w:pPr>
                              <w:rPr>
                                <w:rFonts w:ascii="Avenir Book" w:hAnsi="Avenir Book"/>
                                <w:b/>
                                <w:bCs/>
                              </w:rPr>
                            </w:pPr>
                            <w:r w:rsidRPr="00CE51DD">
                              <w:rPr>
                                <w:rFonts w:ascii="Avenir Book" w:hAnsi="Avenir Book"/>
                                <w:b/>
                                <w:bCs/>
                              </w:rPr>
                              <w:t>Clinical negligence:</w:t>
                            </w:r>
                          </w:p>
                          <w:p w14:paraId="3886C447" w14:textId="23581706" w:rsidR="00327741" w:rsidRPr="00CE51DD" w:rsidRDefault="00327741" w:rsidP="00C027F2">
                            <w:pPr>
                              <w:rPr>
                                <w:rFonts w:ascii="Avenir Book" w:hAnsi="Avenir Book"/>
                              </w:rPr>
                            </w:pPr>
                            <w:r w:rsidRPr="00CE51DD">
                              <w:rPr>
                                <w:rFonts w:ascii="Avenir Book" w:hAnsi="Avenir Book"/>
                              </w:rPr>
                              <w:t xml:space="preserve">Christopher routinely drafts </w:t>
                            </w:r>
                            <w:proofErr w:type="spellStart"/>
                            <w:r w:rsidRPr="00CE51DD">
                              <w:rPr>
                                <w:rFonts w:ascii="Avenir Book" w:hAnsi="Avenir Book"/>
                              </w:rPr>
                              <w:t>defences</w:t>
                            </w:r>
                            <w:proofErr w:type="spellEnd"/>
                            <w:r w:rsidRPr="00CE51DD">
                              <w:rPr>
                                <w:rFonts w:ascii="Avenir Book" w:hAnsi="Avenir Book"/>
                              </w:rPr>
                              <w:t xml:space="preserve">, advises on quantum and attends CCMCs in clinical negligence cases on behalf of the NHS and private practitioners, including care homes. Christopher </w:t>
                            </w:r>
                            <w:proofErr w:type="gramStart"/>
                            <w:r w:rsidRPr="00CE51DD">
                              <w:rPr>
                                <w:rFonts w:ascii="Avenir Book" w:hAnsi="Avenir Book"/>
                              </w:rPr>
                              <w:t>is able to</w:t>
                            </w:r>
                            <w:proofErr w:type="gramEnd"/>
                            <w:r w:rsidRPr="00CE51DD">
                              <w:rPr>
                                <w:rFonts w:ascii="Avenir Book" w:hAnsi="Avenir Book"/>
                              </w:rPr>
                              <w:t xml:space="preserve"> tackle a wide range of matters including matters arising from or involving neuropathies, </w:t>
                            </w:r>
                            <w:proofErr w:type="spellStart"/>
                            <w:r w:rsidRPr="00CE51DD">
                              <w:rPr>
                                <w:rFonts w:ascii="Avenir Book" w:hAnsi="Avenir Book"/>
                              </w:rPr>
                              <w:t>orthopaedic</w:t>
                            </w:r>
                            <w:proofErr w:type="spellEnd"/>
                            <w:r w:rsidRPr="00CE51DD">
                              <w:rPr>
                                <w:rFonts w:ascii="Avenir Book" w:hAnsi="Avenir Book"/>
                              </w:rPr>
                              <w:t xml:space="preserve"> complications, GP care, surgery and post-surgery complications, optical surgery. Christopher has a personal interest in dementia care and unsafe discharge and aviation health</w:t>
                            </w:r>
                            <w:r w:rsidR="00F5546F" w:rsidRPr="00CE51DD">
                              <w:rPr>
                                <w:rFonts w:ascii="Avenir Book" w:hAnsi="Avenir Book"/>
                              </w:rPr>
                              <w:t xml:space="preserve"> </w:t>
                            </w:r>
                            <w:r w:rsidRPr="00CE51DD">
                              <w:rPr>
                                <w:rFonts w:ascii="Avenir Book" w:hAnsi="Avenir Book"/>
                              </w:rPr>
                              <w:t xml:space="preserve">but is willing to take on any area of instruction. </w:t>
                            </w:r>
                          </w:p>
                          <w:p w14:paraId="2524A652" w14:textId="77777777" w:rsidR="00327741" w:rsidRDefault="00327741" w:rsidP="00C027F2">
                            <w:r w:rsidRPr="00CE51DD">
                              <w:rPr>
                                <w:rFonts w:ascii="Avenir Book" w:hAnsi="Avenir Book"/>
                              </w:rPr>
                              <w:t xml:space="preserve">Christopher cemented his practice in public liability and personal injury claims at the GLD as a Junior </w:t>
                            </w:r>
                            <w:proofErr w:type="spellStart"/>
                            <w:r w:rsidRPr="00CE51DD">
                              <w:rPr>
                                <w:rFonts w:ascii="Avenir Book" w:hAnsi="Avenir Book"/>
                              </w:rPr>
                              <w:t>Junior</w:t>
                            </w:r>
                            <w:proofErr w:type="spellEnd"/>
                            <w:r w:rsidRPr="00CE51DD">
                              <w:rPr>
                                <w:rFonts w:ascii="Avenir Book" w:hAnsi="Avenir Book"/>
                              </w:rPr>
                              <w:t xml:space="preserve"> over </w:t>
                            </w:r>
                            <w:proofErr w:type="gramStart"/>
                            <w:r w:rsidRPr="00CE51DD">
                              <w:rPr>
                                <w:rFonts w:ascii="Avenir Book" w:hAnsi="Avenir Book"/>
                              </w:rPr>
                              <w:t>a number of</w:t>
                            </w:r>
                            <w:proofErr w:type="gramEnd"/>
                            <w:r w:rsidRPr="00CE51DD">
                              <w:rPr>
                                <w:rFonts w:ascii="Avenir Book" w:hAnsi="Avenir Book"/>
                              </w:rPr>
                              <w:t xml:space="preserve"> years. He was involved in numerous claims for the MOJ and limited work for the MOD. Despite the Junior </w:t>
                            </w:r>
                            <w:proofErr w:type="spellStart"/>
                            <w:r w:rsidRPr="00CE51DD">
                              <w:rPr>
                                <w:rFonts w:ascii="Avenir Book" w:hAnsi="Avenir Book"/>
                              </w:rPr>
                              <w:t>Junior</w:t>
                            </w:r>
                            <w:proofErr w:type="spellEnd"/>
                            <w:r w:rsidRPr="00CE51DD">
                              <w:rPr>
                                <w:rFonts w:ascii="Avenir Book" w:hAnsi="Avenir Book"/>
                              </w:rPr>
                              <w:t xml:space="preserve"> position, Christopher nevertheless routinely advised on merits, quantum, settlement and worked directly with MOJ and MOD. Christopher advised on, and assisted with, numerous disclosure exercises and comprehensive witness statement drafting. Following from this the NHS has instructed Christopher to draft </w:t>
                            </w:r>
                            <w:proofErr w:type="spellStart"/>
                            <w:r w:rsidRPr="00CE51DD">
                              <w:rPr>
                                <w:rFonts w:ascii="Avenir Book" w:hAnsi="Avenir Book"/>
                              </w:rPr>
                              <w:t>defences</w:t>
                            </w:r>
                            <w:proofErr w:type="spellEnd"/>
                            <w:r w:rsidRPr="00CE51DD">
                              <w:rPr>
                                <w:rFonts w:ascii="Avenir Book" w:hAnsi="Avenir Book"/>
                              </w:rPr>
                              <w:t xml:space="preserve"> and advise on quantum for the whole range of possible types of injuries – trip, slip, impact, unsafe structures and work equipment, assault by patient. Christopher has a personal interest in staff and patient assaults, including instances of diminished capac</w:t>
                            </w:r>
                            <w:r>
                              <w:t>ity.  </w:t>
                            </w:r>
                          </w:p>
                          <w:p w14:paraId="5815E757" w14:textId="77777777" w:rsidR="00327741" w:rsidRPr="00327741" w:rsidRDefault="00327741" w:rsidP="00327741">
                            <w:pPr>
                              <w:jc w:val="both"/>
                              <w:rPr>
                                <w:rFonts w:ascii="Avenir Book" w:hAnsi="Avenir Book"/>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29220" id="Text Box 31" o:spid="_x0000_s1038" type="#_x0000_t202" style="position:absolute;margin-left:202pt;margin-top:32.25pt;width:253.2pt;height:657pt;z-index:25165825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" stroked="f">
                <v:textbox>
                  <w:txbxContent>
                    <w:p w14:paraId="310B2C3E" w14:textId="29D9A5D2" w:rsidR="0017738E" w:rsidRPr="00CE51DD" w:rsidRDefault="0017738E" w:rsidP="00197C0D">
                      <w:pPr>
                        <w:jc w:val="both"/>
                        <w:rPr>
                          <w:rFonts w:ascii="Avenir Book" w:hAnsi="Avenir Book"/>
                          <w:lang w:val="en-GB"/>
                        </w:rPr>
                      </w:pPr>
                      <w:r w:rsidRPr="00CE51DD">
                        <w:rPr>
                          <w:rFonts w:ascii="Avenir Book" w:hAnsi="Avenir Book"/>
                          <w:lang w:val="en-GB"/>
                        </w:rPr>
                        <w:t>Christopher has gained significant in-</w:t>
                      </w:r>
                      <w:r w:rsidR="0084723A" w:rsidRPr="00CE51DD">
                        <w:rPr>
                          <w:rFonts w:ascii="Avenir Book" w:hAnsi="Avenir Book"/>
                          <w:lang w:val="en-GB"/>
                        </w:rPr>
                        <w:t>depth</w:t>
                      </w:r>
                      <w:r w:rsidRPr="00CE51DD">
                        <w:rPr>
                          <w:rFonts w:ascii="Avenir Book" w:hAnsi="Avenir Book"/>
                          <w:lang w:val="en-GB"/>
                        </w:rPr>
                        <w:t xml:space="preserve"> expertise in a wide range of personal injury, professional negligence, and any general tortious claim, through being regularly instructed by the Ministry of Justice Private Litigation Team on the Attorney General’s Off-Panel Junior Counsel list (‘Junior </w:t>
                      </w:r>
                      <w:proofErr w:type="spellStart"/>
                      <w:r w:rsidRPr="00CE51DD">
                        <w:rPr>
                          <w:rFonts w:ascii="Avenir Book" w:hAnsi="Avenir Book"/>
                          <w:lang w:val="en-GB"/>
                        </w:rPr>
                        <w:t>Junior</w:t>
                      </w:r>
                      <w:proofErr w:type="spellEnd"/>
                      <w:r w:rsidRPr="00CE51DD">
                        <w:rPr>
                          <w:rFonts w:ascii="Avenir Book" w:hAnsi="Avenir Book"/>
                          <w:lang w:val="en-GB"/>
                        </w:rPr>
                        <w:t xml:space="preserve"> Scheme’). </w:t>
                      </w:r>
                    </w:p>
                    <w:p w14:paraId="460DAE34" w14:textId="12EAB4D4" w:rsidR="004248E8" w:rsidRPr="00CE51DD" w:rsidRDefault="004248E8" w:rsidP="004248E8">
                      <w:pPr>
                        <w:jc w:val="both"/>
                        <w:rPr>
                          <w:rFonts w:ascii="Avenir Book" w:hAnsi="Avenir Book"/>
                          <w:lang w:val="en-GB"/>
                        </w:rPr>
                      </w:pPr>
                      <w:r w:rsidRPr="00CE51DD">
                        <w:rPr>
                          <w:rFonts w:ascii="Avenir Book" w:hAnsi="Avenir Book"/>
                          <w:lang w:val="en-GB"/>
                        </w:rPr>
                        <w:t xml:space="preserve">Christopher has experience in both public and private housing matters from second six to about years </w:t>
                      </w:r>
                      <w:r w:rsidR="00F96C61" w:rsidRPr="00CE51DD">
                        <w:rPr>
                          <w:rFonts w:ascii="Avenir Book" w:hAnsi="Avenir Book"/>
                          <w:lang w:val="en-GB"/>
                        </w:rPr>
                        <w:t>6</w:t>
                      </w:r>
                      <w:r w:rsidRPr="00CE51DD">
                        <w:rPr>
                          <w:rFonts w:ascii="Avenir Book" w:hAnsi="Avenir Book"/>
                          <w:lang w:val="en-GB"/>
                        </w:rPr>
                        <w:t xml:space="preserve"> of practice.</w:t>
                      </w:r>
                    </w:p>
                    <w:p w14:paraId="69224476" w14:textId="789958B0" w:rsidR="005F2D89" w:rsidRPr="00CE51DD" w:rsidRDefault="004248E8" w:rsidP="004248E8">
                      <w:pPr>
                        <w:jc w:val="both"/>
                        <w:rPr>
                          <w:rFonts w:ascii="Avenir Book" w:hAnsi="Avenir Book"/>
                          <w:lang w:val="en-GB"/>
                        </w:rPr>
                      </w:pPr>
                      <w:r w:rsidRPr="00CE51DD">
                        <w:rPr>
                          <w:rFonts w:ascii="Avenir Book" w:hAnsi="Avenir Book"/>
                          <w:lang w:val="en-GB"/>
                        </w:rPr>
                        <w:t xml:space="preserve">Experience in both fault and </w:t>
                      </w:r>
                      <w:proofErr w:type="spellStart"/>
                      <w:r w:rsidRPr="00CE51DD">
                        <w:rPr>
                          <w:rFonts w:ascii="Avenir Book" w:hAnsi="Avenir Book"/>
                          <w:lang w:val="en-GB"/>
                        </w:rPr>
                        <w:t xml:space="preserve">non </w:t>
                      </w:r>
                      <w:proofErr w:type="gramStart"/>
                      <w:r w:rsidRPr="00CE51DD">
                        <w:rPr>
                          <w:rFonts w:ascii="Avenir Book" w:hAnsi="Avenir Book"/>
                          <w:lang w:val="en-GB"/>
                        </w:rPr>
                        <w:t>fault</w:t>
                      </w:r>
                      <w:proofErr w:type="spellEnd"/>
                      <w:r w:rsidRPr="00CE51DD">
                        <w:rPr>
                          <w:rFonts w:ascii="Avenir Book" w:hAnsi="Avenir Book"/>
                          <w:lang w:val="en-GB"/>
                        </w:rPr>
                        <w:t xml:space="preserve"> based</w:t>
                      </w:r>
                      <w:proofErr w:type="gramEnd"/>
                      <w:r w:rsidRPr="00CE51DD">
                        <w:rPr>
                          <w:rFonts w:ascii="Avenir Book" w:hAnsi="Avenir Book"/>
                          <w:lang w:val="en-GB"/>
                        </w:rPr>
                        <w:t xml:space="preserve"> possession. One private possession claim included multi track disrepair claim.</w:t>
                      </w:r>
                    </w:p>
                    <w:p w14:paraId="04535989" w14:textId="77777777" w:rsidR="00327741" w:rsidRPr="00CE51DD" w:rsidRDefault="00327741" w:rsidP="00C027F2">
                      <w:pPr>
                        <w:rPr>
                          <w:rFonts w:ascii="Avenir Book" w:hAnsi="Avenir Book"/>
                          <w:b/>
                          <w:bCs/>
                        </w:rPr>
                      </w:pPr>
                      <w:r w:rsidRPr="00CE51DD">
                        <w:rPr>
                          <w:rFonts w:ascii="Avenir Book" w:hAnsi="Avenir Book"/>
                          <w:b/>
                          <w:bCs/>
                        </w:rPr>
                        <w:t>Clinical negligence:</w:t>
                      </w:r>
                    </w:p>
                    <w:p w14:paraId="3886C447" w14:textId="23581706" w:rsidR="00327741" w:rsidRPr="00CE51DD" w:rsidRDefault="00327741" w:rsidP="00C027F2">
                      <w:pPr>
                        <w:rPr>
                          <w:rFonts w:ascii="Avenir Book" w:hAnsi="Avenir Book"/>
                        </w:rPr>
                      </w:pPr>
                      <w:r w:rsidRPr="00CE51DD">
                        <w:rPr>
                          <w:rFonts w:ascii="Avenir Book" w:hAnsi="Avenir Book"/>
                        </w:rPr>
                        <w:t xml:space="preserve">Christopher routinely drafts </w:t>
                      </w:r>
                      <w:proofErr w:type="spellStart"/>
                      <w:r w:rsidRPr="00CE51DD">
                        <w:rPr>
                          <w:rFonts w:ascii="Avenir Book" w:hAnsi="Avenir Book"/>
                        </w:rPr>
                        <w:t>defences</w:t>
                      </w:r>
                      <w:proofErr w:type="spellEnd"/>
                      <w:r w:rsidRPr="00CE51DD">
                        <w:rPr>
                          <w:rFonts w:ascii="Avenir Book" w:hAnsi="Avenir Book"/>
                        </w:rPr>
                        <w:t xml:space="preserve">, advises on quantum and attends CCMCs in clinical negligence cases on behalf of the NHS and private practitioners, including care homes. Christopher </w:t>
                      </w:r>
                      <w:proofErr w:type="gramStart"/>
                      <w:r w:rsidRPr="00CE51DD">
                        <w:rPr>
                          <w:rFonts w:ascii="Avenir Book" w:hAnsi="Avenir Book"/>
                        </w:rPr>
                        <w:t>is able to</w:t>
                      </w:r>
                      <w:proofErr w:type="gramEnd"/>
                      <w:r w:rsidRPr="00CE51DD">
                        <w:rPr>
                          <w:rFonts w:ascii="Avenir Book" w:hAnsi="Avenir Book"/>
                        </w:rPr>
                        <w:t xml:space="preserve"> tackle a wide range of matters including matters arising from or involving neuropathies, </w:t>
                      </w:r>
                      <w:proofErr w:type="spellStart"/>
                      <w:r w:rsidRPr="00CE51DD">
                        <w:rPr>
                          <w:rFonts w:ascii="Avenir Book" w:hAnsi="Avenir Book"/>
                        </w:rPr>
                        <w:t>orthopaedic</w:t>
                      </w:r>
                      <w:proofErr w:type="spellEnd"/>
                      <w:r w:rsidRPr="00CE51DD">
                        <w:rPr>
                          <w:rFonts w:ascii="Avenir Book" w:hAnsi="Avenir Book"/>
                        </w:rPr>
                        <w:t xml:space="preserve"> complications, GP care, surgery and post-surgery complications, optical surgery. Christopher has a personal interest in dementia care and unsafe discharge and aviation health</w:t>
                      </w:r>
                      <w:r w:rsidR="00F5546F" w:rsidRPr="00CE51DD">
                        <w:rPr>
                          <w:rFonts w:ascii="Avenir Book" w:hAnsi="Avenir Book"/>
                        </w:rPr>
                        <w:t xml:space="preserve"> </w:t>
                      </w:r>
                      <w:r w:rsidRPr="00CE51DD">
                        <w:rPr>
                          <w:rFonts w:ascii="Avenir Book" w:hAnsi="Avenir Book"/>
                        </w:rPr>
                        <w:t xml:space="preserve">but is willing to take on any area of instruction. </w:t>
                      </w:r>
                    </w:p>
                    <w:p w14:paraId="2524A652" w14:textId="77777777" w:rsidR="00327741" w:rsidRDefault="00327741" w:rsidP="00C027F2">
                      <w:r w:rsidRPr="00CE51DD">
                        <w:rPr>
                          <w:rFonts w:ascii="Avenir Book" w:hAnsi="Avenir Book"/>
                        </w:rPr>
                        <w:t xml:space="preserve">Christopher cemented his practice in public liability and personal injury claims at the GLD as a Junior </w:t>
                      </w:r>
                      <w:proofErr w:type="spellStart"/>
                      <w:r w:rsidRPr="00CE51DD">
                        <w:rPr>
                          <w:rFonts w:ascii="Avenir Book" w:hAnsi="Avenir Book"/>
                        </w:rPr>
                        <w:t>Junior</w:t>
                      </w:r>
                      <w:proofErr w:type="spellEnd"/>
                      <w:r w:rsidRPr="00CE51DD">
                        <w:rPr>
                          <w:rFonts w:ascii="Avenir Book" w:hAnsi="Avenir Book"/>
                        </w:rPr>
                        <w:t xml:space="preserve"> over </w:t>
                      </w:r>
                      <w:proofErr w:type="gramStart"/>
                      <w:r w:rsidRPr="00CE51DD">
                        <w:rPr>
                          <w:rFonts w:ascii="Avenir Book" w:hAnsi="Avenir Book"/>
                        </w:rPr>
                        <w:t>a number of</w:t>
                      </w:r>
                      <w:proofErr w:type="gramEnd"/>
                      <w:r w:rsidRPr="00CE51DD">
                        <w:rPr>
                          <w:rFonts w:ascii="Avenir Book" w:hAnsi="Avenir Book"/>
                        </w:rPr>
                        <w:t xml:space="preserve"> years. He was involved in numerous claims for the MOJ and limited work for the MOD. Despite the Junior </w:t>
                      </w:r>
                      <w:proofErr w:type="spellStart"/>
                      <w:r w:rsidRPr="00CE51DD">
                        <w:rPr>
                          <w:rFonts w:ascii="Avenir Book" w:hAnsi="Avenir Book"/>
                        </w:rPr>
                        <w:t>Junior</w:t>
                      </w:r>
                      <w:proofErr w:type="spellEnd"/>
                      <w:r w:rsidRPr="00CE51DD">
                        <w:rPr>
                          <w:rFonts w:ascii="Avenir Book" w:hAnsi="Avenir Book"/>
                        </w:rPr>
                        <w:t xml:space="preserve"> position, Christopher nevertheless routinely advised on merits, quantum, settlement and worked directly with MOJ and MOD. Christopher advised on, and assisted with, numerous disclosure exercises and comprehensive witness statement drafting. Following from this the NHS has instructed Christopher to draft </w:t>
                      </w:r>
                      <w:proofErr w:type="spellStart"/>
                      <w:r w:rsidRPr="00CE51DD">
                        <w:rPr>
                          <w:rFonts w:ascii="Avenir Book" w:hAnsi="Avenir Book"/>
                        </w:rPr>
                        <w:t>defences</w:t>
                      </w:r>
                      <w:proofErr w:type="spellEnd"/>
                      <w:r w:rsidRPr="00CE51DD">
                        <w:rPr>
                          <w:rFonts w:ascii="Avenir Book" w:hAnsi="Avenir Book"/>
                        </w:rPr>
                        <w:t xml:space="preserve"> and advise on quantum for the whole range of possible types of injuries – trip, slip, impact, unsafe structures and work equipment, assault by patient. Christopher has a personal interest in staff and patient assaults, including instances of diminished capac</w:t>
                      </w:r>
                      <w:r>
                        <w:t>ity.  </w:t>
                      </w:r>
                    </w:p>
                    <w:p w14:paraId="5815E757" w14:textId="77777777" w:rsidR="00327741" w:rsidRPr="00327741" w:rsidRDefault="00327741" w:rsidP="00327741">
                      <w:pPr>
                        <w:jc w:val="both"/>
                        <w:rPr>
                          <w:rFonts w:ascii="Avenir Book" w:hAnsi="Avenir Book"/>
                          <w:lang w:val="en-GB"/>
                        </w:rPr>
                      </w:pPr>
                    </w:p>
                  </w:txbxContent>
                </v:textbox>
                <w10:wrap type="square" anchorx="margin"/>
              </v:shape>
            </w:pict>
          </mc:Fallback>
        </mc:AlternateContent>
      </w:r>
      <w:r w:rsidRPr="00010C99">
        <w:rPr>
          <w:noProof/>
        </w:rPr>
        <mc:AlternateContent>
          <mc:Choice Requires="wps">
            <w:drawing>
              <wp:anchor distT="0" distB="0" distL="114300" distR="114300" simplePos="0" relativeHeight="251658254" behindDoc="0" locked="0" layoutInCell="1" allowOverlap="1" wp14:anchorId="61CB87A3" wp14:editId="4B81374A">
                <wp:simplePos x="0" y="0"/>
                <wp:positionH relativeFrom="column">
                  <wp:posOffset>-209550</wp:posOffset>
                </wp:positionH>
                <wp:positionV relativeFrom="paragraph">
                  <wp:posOffset>0</wp:posOffset>
                </wp:positionV>
                <wp:extent cx="3109595" cy="322580"/>
                <wp:effectExtent l="0" t="0" r="0" b="1270"/>
                <wp:wrapNone/>
                <wp:docPr id="26" name="Rectangle 26"/>
                <wp:cNvGraphicFramePr/>
                <a:graphic xmlns:a="http://schemas.openxmlformats.org/drawingml/2006/main">
                  <a:graphicData uri="http://schemas.microsoft.com/office/word/2010/wordprocessingShape">
                    <wps:wsp>
                      <wps:cNvSpPr/>
                      <wps:spPr>
                        <a:xfrm>
                          <a:off x="0" y="0"/>
                          <a:ext cx="3109595" cy="322580"/>
                        </a:xfrm>
                        <a:prstGeom prst="rect">
                          <a:avLst/>
                        </a:prstGeom>
                        <a:solidFill>
                          <a:srgbClr val="7F6849"/>
                        </a:solidFill>
                        <a:ln w="12700" cap="flat" cmpd="sng" algn="ctr">
                          <a:noFill/>
                          <a:prstDash val="solid"/>
                          <a:miter lim="800000"/>
                        </a:ln>
                        <a:effectLst/>
                      </wps:spPr>
                      <wps:txbx>
                        <w:txbxContent>
                          <w:p w14:paraId="27C45434" w14:textId="5D026149" w:rsidR="00010C99" w:rsidRPr="00D530A3" w:rsidRDefault="00010C99" w:rsidP="00010C99">
                            <w:pPr>
                              <w:jc w:val="center"/>
                              <w:rPr>
                                <w:rFonts w:ascii="Avenir Book" w:hAnsi="Avenir Book"/>
                                <w:color w:val="FFFFFF" w:themeColor="background1"/>
                                <w:sz w:val="32"/>
                                <w:szCs w:val="32"/>
                                <w:lang w:val="en-GB"/>
                              </w:rPr>
                            </w:pPr>
                            <w:r>
                              <w:rPr>
                                <w:rFonts w:ascii="Avenir Book" w:hAnsi="Avenir Book"/>
                                <w:color w:val="FFFFFF" w:themeColor="background1"/>
                                <w:sz w:val="32"/>
                                <w:szCs w:val="32"/>
                                <w:lang w:val="en-GB"/>
                              </w:rPr>
                              <w:t xml:space="preserve">A V I </w:t>
                            </w:r>
                            <w:proofErr w:type="gramStart"/>
                            <w:r>
                              <w:rPr>
                                <w:rFonts w:ascii="Avenir Book" w:hAnsi="Avenir Book"/>
                                <w:color w:val="FFFFFF" w:themeColor="background1"/>
                                <w:sz w:val="32"/>
                                <w:szCs w:val="32"/>
                                <w:lang w:val="en-GB"/>
                              </w:rPr>
                              <w:t>A</w:t>
                            </w:r>
                            <w:proofErr w:type="gramEnd"/>
                            <w:r>
                              <w:rPr>
                                <w:rFonts w:ascii="Avenir Book" w:hAnsi="Avenir Book"/>
                                <w:color w:val="FFFFFF" w:themeColor="background1"/>
                                <w:sz w:val="32"/>
                                <w:szCs w:val="32"/>
                                <w:lang w:val="en-GB"/>
                              </w:rPr>
                              <w:t xml:space="preserve"> T I O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B87A3" id="Rectangle 26" o:spid="_x0000_s1039" style="position:absolute;margin-left:-16.5pt;margin-top:0;width:244.85pt;height:25.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" fillcolor="#7f6849" stroked="f" strokeweight="1pt">
                <v:textbox>
                  <w:txbxContent>
                    <w:p w14:paraId="27C45434" w14:textId="5D026149" w:rsidR="00010C99" w:rsidRPr="00D530A3" w:rsidRDefault="00010C99" w:rsidP="00010C99">
                      <w:pPr>
                        <w:jc w:val="center"/>
                        <w:rPr>
                          <w:rFonts w:ascii="Avenir Book" w:hAnsi="Avenir Book"/>
                          <w:color w:val="FFFFFF" w:themeColor="background1"/>
                          <w:sz w:val="32"/>
                          <w:szCs w:val="32"/>
                          <w:lang w:val="en-GB"/>
                        </w:rPr>
                      </w:pPr>
                      <w:r>
                        <w:rPr>
                          <w:rFonts w:ascii="Avenir Book" w:hAnsi="Avenir Book"/>
                          <w:color w:val="FFFFFF" w:themeColor="background1"/>
                          <w:sz w:val="32"/>
                          <w:szCs w:val="32"/>
                          <w:lang w:val="en-GB"/>
                        </w:rPr>
                        <w:t xml:space="preserve">A V I </w:t>
                      </w:r>
                      <w:proofErr w:type="gramStart"/>
                      <w:r>
                        <w:rPr>
                          <w:rFonts w:ascii="Avenir Book" w:hAnsi="Avenir Book"/>
                          <w:color w:val="FFFFFF" w:themeColor="background1"/>
                          <w:sz w:val="32"/>
                          <w:szCs w:val="32"/>
                          <w:lang w:val="en-GB"/>
                        </w:rPr>
                        <w:t>A</w:t>
                      </w:r>
                      <w:proofErr w:type="gramEnd"/>
                      <w:r>
                        <w:rPr>
                          <w:rFonts w:ascii="Avenir Book" w:hAnsi="Avenir Book"/>
                          <w:color w:val="FFFFFF" w:themeColor="background1"/>
                          <w:sz w:val="32"/>
                          <w:szCs w:val="32"/>
                          <w:lang w:val="en-GB"/>
                        </w:rPr>
                        <w:t xml:space="preserve"> T I O N</w:t>
                      </w:r>
                    </w:p>
                  </w:txbxContent>
                </v:textbox>
              </v:rect>
            </w:pict>
          </mc:Fallback>
        </mc:AlternateContent>
      </w:r>
      <w:r w:rsidR="00010C99">
        <w:rPr>
          <w:noProof/>
        </w:rPr>
        <mc:AlternateContent>
          <mc:Choice Requires="wps">
            <w:drawing>
              <wp:anchor distT="0" distB="0" distL="114300" distR="114300" simplePos="0" relativeHeight="251658253" behindDoc="0" locked="0" layoutInCell="1" allowOverlap="1" wp14:anchorId="4F0D850E" wp14:editId="69AE15DD">
                <wp:simplePos x="0" y="0"/>
                <wp:positionH relativeFrom="column">
                  <wp:posOffset>2990850</wp:posOffset>
                </wp:positionH>
                <wp:positionV relativeFrom="paragraph">
                  <wp:posOffset>-19050</wp:posOffset>
                </wp:positionV>
                <wp:extent cx="0" cy="8858250"/>
                <wp:effectExtent l="0" t="0" r="38100" b="19050"/>
                <wp:wrapNone/>
                <wp:docPr id="25" name="Straight Connector 25"/>
                <wp:cNvGraphicFramePr/>
                <a:graphic xmlns:a="http://schemas.openxmlformats.org/drawingml/2006/main">
                  <a:graphicData uri="http://schemas.microsoft.com/office/word/2010/wordprocessingShape">
                    <wps:wsp>
                      <wps:cNvCnPr/>
                      <wps:spPr>
                        <a:xfrm>
                          <a:off x="0" y="0"/>
                          <a:ext cx="0" cy="88582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C887E25" id="Straight Connector 25"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235.5pt,-1.5pt" to="235.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" strokecolor="black [3200]" strokeweight="1.5pt">
                <v:stroke joinstyle="miter"/>
              </v:line>
            </w:pict>
          </mc:Fallback>
        </mc:AlternateContent>
      </w:r>
    </w:p>
    <w:p w14:paraId="7FF3ED1D" w14:textId="59EA3F05" w:rsidR="001F28A5" w:rsidRDefault="003E09C3" w:rsidP="001F28A5">
      <w:r w:rsidRPr="00BC5F1A">
        <w:rPr>
          <w:noProof/>
        </w:rPr>
        <mc:AlternateContent>
          <mc:Choice Requires="wps">
            <w:drawing>
              <wp:anchor distT="0" distB="0" distL="114300" distR="114300" simplePos="0" relativeHeight="251658256" behindDoc="0" locked="0" layoutInCell="1" allowOverlap="1" wp14:anchorId="044AF2A9" wp14:editId="6794B7F6">
                <wp:simplePos x="0" y="0"/>
                <wp:positionH relativeFrom="column">
                  <wp:posOffset>-88265</wp:posOffset>
                </wp:positionH>
                <wp:positionV relativeFrom="paragraph">
                  <wp:posOffset>1833880</wp:posOffset>
                </wp:positionV>
                <wp:extent cx="2900045" cy="322580"/>
                <wp:effectExtent l="0" t="0" r="0" b="1270"/>
                <wp:wrapNone/>
                <wp:docPr id="29" name="Rectangle 29"/>
                <wp:cNvGraphicFramePr/>
                <a:graphic xmlns:a="http://schemas.openxmlformats.org/drawingml/2006/main">
                  <a:graphicData uri="http://schemas.microsoft.com/office/word/2010/wordprocessingShape">
                    <wps:wsp>
                      <wps:cNvSpPr/>
                      <wps:spPr>
                        <a:xfrm>
                          <a:off x="0" y="0"/>
                          <a:ext cx="2900045" cy="322580"/>
                        </a:xfrm>
                        <a:prstGeom prst="rect">
                          <a:avLst/>
                        </a:prstGeom>
                        <a:solidFill>
                          <a:srgbClr val="7F6849"/>
                        </a:solidFill>
                        <a:ln w="12700" cap="flat" cmpd="sng" algn="ctr">
                          <a:noFill/>
                          <a:prstDash val="solid"/>
                          <a:miter lim="800000"/>
                        </a:ln>
                        <a:effectLst/>
                      </wps:spPr>
                      <wps:txbx>
                        <w:txbxContent>
                          <w:p w14:paraId="1D8B6D01" w14:textId="5E5A0DE1" w:rsidR="00BC5F1A" w:rsidRPr="00D530A3" w:rsidRDefault="00BC5F1A" w:rsidP="00BC5F1A">
                            <w:pPr>
                              <w:jc w:val="center"/>
                              <w:rPr>
                                <w:rFonts w:ascii="Avenir Book" w:hAnsi="Avenir Book"/>
                                <w:color w:val="FFFFFF" w:themeColor="background1"/>
                                <w:sz w:val="32"/>
                                <w:szCs w:val="32"/>
                                <w:lang w:val="en-GB"/>
                              </w:rPr>
                            </w:pPr>
                            <w:r>
                              <w:rPr>
                                <w:rFonts w:ascii="Avenir Book" w:hAnsi="Avenir Book"/>
                                <w:color w:val="FFFFFF" w:themeColor="background1"/>
                                <w:sz w:val="32"/>
                                <w:szCs w:val="32"/>
                                <w:lang w:val="en-GB"/>
                              </w:rPr>
                              <w:t xml:space="preserve">C O M </w:t>
                            </w:r>
                            <w:proofErr w:type="spellStart"/>
                            <w:r>
                              <w:rPr>
                                <w:rFonts w:ascii="Avenir Book" w:hAnsi="Avenir Book"/>
                                <w:color w:val="FFFFFF" w:themeColor="background1"/>
                                <w:sz w:val="32"/>
                                <w:szCs w:val="32"/>
                                <w:lang w:val="en-GB"/>
                              </w:rPr>
                              <w:t>M</w:t>
                            </w:r>
                            <w:proofErr w:type="spellEnd"/>
                            <w:r>
                              <w:rPr>
                                <w:rFonts w:ascii="Avenir Book" w:hAnsi="Avenir Book"/>
                                <w:color w:val="FFFFFF" w:themeColor="background1"/>
                                <w:sz w:val="32"/>
                                <w:szCs w:val="32"/>
                                <w:lang w:val="en-GB"/>
                              </w:rPr>
                              <w:t xml:space="preserve"> E R C I </w:t>
                            </w:r>
                            <w:proofErr w:type="gramStart"/>
                            <w:r>
                              <w:rPr>
                                <w:rFonts w:ascii="Avenir Book" w:hAnsi="Avenir Book"/>
                                <w:color w:val="FFFFFF" w:themeColor="background1"/>
                                <w:sz w:val="32"/>
                                <w:szCs w:val="32"/>
                                <w:lang w:val="en-GB"/>
                              </w:rPr>
                              <w:t>A</w:t>
                            </w:r>
                            <w:proofErr w:type="gramEnd"/>
                            <w:r>
                              <w:rPr>
                                <w:rFonts w:ascii="Avenir Book" w:hAnsi="Avenir Book"/>
                                <w:color w:val="FFFFFF" w:themeColor="background1"/>
                                <w:sz w:val="32"/>
                                <w:szCs w:val="32"/>
                                <w:lang w:val="en-GB"/>
                              </w:rPr>
                              <w:t xml:space="preserve">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AF2A9" id="Rectangle 29" o:spid="_x0000_s1040" style="position:absolute;margin-left:-6.95pt;margin-top:144.4pt;width:228.35pt;height:25.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" fillcolor="#7f6849" stroked="f" strokeweight="1pt">
                <v:textbox>
                  <w:txbxContent>
                    <w:p w14:paraId="1D8B6D01" w14:textId="5E5A0DE1" w:rsidR="00BC5F1A" w:rsidRPr="00D530A3" w:rsidRDefault="00BC5F1A" w:rsidP="00BC5F1A">
                      <w:pPr>
                        <w:jc w:val="center"/>
                        <w:rPr>
                          <w:rFonts w:ascii="Avenir Book" w:hAnsi="Avenir Book"/>
                          <w:color w:val="FFFFFF" w:themeColor="background1"/>
                          <w:sz w:val="32"/>
                          <w:szCs w:val="32"/>
                          <w:lang w:val="en-GB"/>
                        </w:rPr>
                      </w:pPr>
                      <w:r>
                        <w:rPr>
                          <w:rFonts w:ascii="Avenir Book" w:hAnsi="Avenir Book"/>
                          <w:color w:val="FFFFFF" w:themeColor="background1"/>
                          <w:sz w:val="32"/>
                          <w:szCs w:val="32"/>
                          <w:lang w:val="en-GB"/>
                        </w:rPr>
                        <w:t xml:space="preserve">C O M </w:t>
                      </w:r>
                      <w:proofErr w:type="spellStart"/>
                      <w:r>
                        <w:rPr>
                          <w:rFonts w:ascii="Avenir Book" w:hAnsi="Avenir Book"/>
                          <w:color w:val="FFFFFF" w:themeColor="background1"/>
                          <w:sz w:val="32"/>
                          <w:szCs w:val="32"/>
                          <w:lang w:val="en-GB"/>
                        </w:rPr>
                        <w:t>M</w:t>
                      </w:r>
                      <w:proofErr w:type="spellEnd"/>
                      <w:r>
                        <w:rPr>
                          <w:rFonts w:ascii="Avenir Book" w:hAnsi="Avenir Book"/>
                          <w:color w:val="FFFFFF" w:themeColor="background1"/>
                          <w:sz w:val="32"/>
                          <w:szCs w:val="32"/>
                          <w:lang w:val="en-GB"/>
                        </w:rPr>
                        <w:t xml:space="preserve"> E R C I </w:t>
                      </w:r>
                      <w:proofErr w:type="gramStart"/>
                      <w:r>
                        <w:rPr>
                          <w:rFonts w:ascii="Avenir Book" w:hAnsi="Avenir Book"/>
                          <w:color w:val="FFFFFF" w:themeColor="background1"/>
                          <w:sz w:val="32"/>
                          <w:szCs w:val="32"/>
                          <w:lang w:val="en-GB"/>
                        </w:rPr>
                        <w:t>A</w:t>
                      </w:r>
                      <w:proofErr w:type="gramEnd"/>
                      <w:r>
                        <w:rPr>
                          <w:rFonts w:ascii="Avenir Book" w:hAnsi="Avenir Book"/>
                          <w:color w:val="FFFFFF" w:themeColor="background1"/>
                          <w:sz w:val="32"/>
                          <w:szCs w:val="32"/>
                          <w:lang w:val="en-GB"/>
                        </w:rPr>
                        <w:t xml:space="preserve"> L</w:t>
                      </w:r>
                    </w:p>
                  </w:txbxContent>
                </v:textbox>
              </v:rect>
            </w:pict>
          </mc:Fallback>
        </mc:AlternateContent>
      </w:r>
      <w:r w:rsidR="00010C99">
        <w:rPr>
          <w:noProof/>
        </w:rPr>
        <mc:AlternateContent>
          <mc:Choice Requires="wps">
            <w:drawing>
              <wp:anchor distT="45720" distB="45720" distL="114300" distR="114300" simplePos="0" relativeHeight="251658255" behindDoc="0" locked="0" layoutInCell="1" allowOverlap="1" wp14:anchorId="3E24F3E4" wp14:editId="2ED5B55B">
                <wp:simplePos x="0" y="0"/>
                <wp:positionH relativeFrom="column">
                  <wp:posOffset>0</wp:posOffset>
                </wp:positionH>
                <wp:positionV relativeFrom="paragraph">
                  <wp:posOffset>152400</wp:posOffset>
                </wp:positionV>
                <wp:extent cx="2900045" cy="1514475"/>
                <wp:effectExtent l="0" t="0" r="0" b="952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1514475"/>
                        </a:xfrm>
                        <a:prstGeom prst="rect">
                          <a:avLst/>
                        </a:prstGeom>
                        <a:solidFill>
                          <a:srgbClr val="FFFFFF"/>
                        </a:solidFill>
                        <a:ln w="9525">
                          <a:noFill/>
                          <a:miter lim="800000"/>
                          <a:headEnd/>
                          <a:tailEnd/>
                        </a:ln>
                      </wps:spPr>
                      <wps:txbx>
                        <w:txbxContent>
                          <w:p w14:paraId="28C1459E" w14:textId="088839CF" w:rsidR="00010C99" w:rsidRPr="002535DA" w:rsidRDefault="00010C99" w:rsidP="00010C99">
                            <w:pPr>
                              <w:jc w:val="both"/>
                              <w:rPr>
                                <w:rFonts w:ascii="Avenir Book" w:hAnsi="Avenir Book"/>
                                <w:lang w:val="en-GB"/>
                              </w:rPr>
                            </w:pPr>
                            <w:r w:rsidRPr="002535DA">
                              <w:rPr>
                                <w:rFonts w:ascii="Avenir Book" w:hAnsi="Avenir Book"/>
                                <w:lang w:val="en-GB"/>
                              </w:rPr>
                              <w:t xml:space="preserve">Having undergone </w:t>
                            </w:r>
                            <w:r w:rsidR="003600B0">
                              <w:rPr>
                                <w:rFonts w:ascii="Avenir Book" w:hAnsi="Avenir Book"/>
                                <w:lang w:val="en-GB"/>
                              </w:rPr>
                              <w:t xml:space="preserve">detailed </w:t>
                            </w:r>
                            <w:r w:rsidRPr="002535DA">
                              <w:rPr>
                                <w:rFonts w:ascii="Avenir Book" w:hAnsi="Avenir Book"/>
                                <w:lang w:val="en-GB"/>
                              </w:rPr>
                              <w:t>in-house training, Christopher welcomes court and paperwork instructions, from both solicitors and airlines</w:t>
                            </w:r>
                            <w:r w:rsidR="003600B0">
                              <w:rPr>
                                <w:rFonts w:ascii="Avenir Book" w:hAnsi="Avenir Book"/>
                                <w:lang w:val="en-GB"/>
                              </w:rPr>
                              <w:t xml:space="preserve"> </w:t>
                            </w:r>
                            <w:r w:rsidRPr="002535DA">
                              <w:rPr>
                                <w:rFonts w:ascii="Avenir Book" w:hAnsi="Avenir Book"/>
                                <w:lang w:val="en-GB"/>
                              </w:rPr>
                              <w:t>in the following statement areas:</w:t>
                            </w:r>
                          </w:p>
                          <w:p w14:paraId="1D1292E5" w14:textId="02887F4C" w:rsidR="00010C99" w:rsidRPr="002535DA" w:rsidRDefault="00010C99" w:rsidP="00BC5F1A">
                            <w:pPr>
                              <w:pStyle w:val="ListParagraph"/>
                              <w:numPr>
                                <w:ilvl w:val="0"/>
                                <w:numId w:val="8"/>
                              </w:numPr>
                              <w:jc w:val="both"/>
                              <w:rPr>
                                <w:rFonts w:ascii="Avenir Book" w:hAnsi="Avenir Book"/>
                                <w:lang w:val="en-GB"/>
                              </w:rPr>
                            </w:pPr>
                            <w:r w:rsidRPr="002535DA">
                              <w:rPr>
                                <w:rFonts w:ascii="Avenir Book" w:hAnsi="Avenir Book"/>
                                <w:lang w:val="en-GB"/>
                              </w:rPr>
                              <w:t>Compensation claims for delay, cancellation or denied boarding</w:t>
                            </w:r>
                            <w:r w:rsidR="008E2A97">
                              <w:rPr>
                                <w:rFonts w:ascii="Avenir Book" w:hAnsi="Avenir Book"/>
                                <w:lang w:val="en-GB"/>
                              </w:rPr>
                              <w:t>.</w:t>
                            </w:r>
                          </w:p>
                          <w:p w14:paraId="4689820F" w14:textId="74910B01" w:rsidR="00BC5F1A" w:rsidRPr="002535DA" w:rsidRDefault="00BC5F1A" w:rsidP="00BC5F1A">
                            <w:pPr>
                              <w:pStyle w:val="ListParagraph"/>
                              <w:numPr>
                                <w:ilvl w:val="0"/>
                                <w:numId w:val="8"/>
                              </w:numPr>
                              <w:jc w:val="both"/>
                              <w:rPr>
                                <w:rFonts w:ascii="Avenir Book" w:hAnsi="Avenir Book"/>
                                <w:lang w:val="en-GB"/>
                              </w:rPr>
                            </w:pPr>
                            <w:r w:rsidRPr="002535DA">
                              <w:rPr>
                                <w:rFonts w:ascii="Avenir Book" w:hAnsi="Avenir Book"/>
                                <w:lang w:val="en-GB"/>
                              </w:rPr>
                              <w:t>Montreal Convention claims</w:t>
                            </w:r>
                            <w:r w:rsidR="008E2A97">
                              <w:rPr>
                                <w:rFonts w:ascii="Avenir Book" w:hAnsi="Avenir Book"/>
                                <w:lang w:val="en-GB"/>
                              </w:rPr>
                              <w:t>.</w:t>
                            </w:r>
                          </w:p>
                          <w:p w14:paraId="5C59FAAF" w14:textId="7B6013F4" w:rsidR="00BC5F1A" w:rsidRPr="002535DA" w:rsidRDefault="00BC5F1A" w:rsidP="00BC5F1A">
                            <w:pPr>
                              <w:pStyle w:val="ListParagraph"/>
                              <w:numPr>
                                <w:ilvl w:val="0"/>
                                <w:numId w:val="8"/>
                              </w:numPr>
                              <w:jc w:val="both"/>
                              <w:rPr>
                                <w:rFonts w:ascii="Avenir Book" w:hAnsi="Avenir Book"/>
                                <w:lang w:val="en-GB"/>
                              </w:rPr>
                            </w:pPr>
                            <w:r w:rsidRPr="002535DA">
                              <w:rPr>
                                <w:rFonts w:ascii="Avenir Book" w:hAnsi="Avenir Book"/>
                                <w:lang w:val="en-GB"/>
                              </w:rPr>
                              <w:t>Claims arising from unruly passengers</w:t>
                            </w:r>
                            <w:r w:rsidR="008E2A97">
                              <w:rPr>
                                <w:rFonts w:ascii="Avenir Book" w:hAnsi="Avenir Book"/>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4F3E4" id="Text Box 28" o:spid="_x0000_s1041" type="#_x0000_t202" style="position:absolute;margin-left:0;margin-top:12pt;width:228.35pt;height:119.2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" stroked="f">
                <v:textbox>
                  <w:txbxContent>
                    <w:p w14:paraId="28C1459E" w14:textId="088839CF" w:rsidR="00010C99" w:rsidRPr="002535DA" w:rsidRDefault="00010C99" w:rsidP="00010C99">
                      <w:pPr>
                        <w:jc w:val="both"/>
                        <w:rPr>
                          <w:rFonts w:ascii="Avenir Book" w:hAnsi="Avenir Book"/>
                          <w:lang w:val="en-GB"/>
                        </w:rPr>
                      </w:pPr>
                      <w:r w:rsidRPr="002535DA">
                        <w:rPr>
                          <w:rFonts w:ascii="Avenir Book" w:hAnsi="Avenir Book"/>
                          <w:lang w:val="en-GB"/>
                        </w:rPr>
                        <w:t xml:space="preserve">Having undergone </w:t>
                      </w:r>
                      <w:r w:rsidR="003600B0">
                        <w:rPr>
                          <w:rFonts w:ascii="Avenir Book" w:hAnsi="Avenir Book"/>
                          <w:lang w:val="en-GB"/>
                        </w:rPr>
                        <w:t xml:space="preserve">detailed </w:t>
                      </w:r>
                      <w:r w:rsidRPr="002535DA">
                        <w:rPr>
                          <w:rFonts w:ascii="Avenir Book" w:hAnsi="Avenir Book"/>
                          <w:lang w:val="en-GB"/>
                        </w:rPr>
                        <w:t>in-house training, Christopher welcomes court and paperwork instructions, from both solicitors and airlines</w:t>
                      </w:r>
                      <w:r w:rsidR="003600B0">
                        <w:rPr>
                          <w:rFonts w:ascii="Avenir Book" w:hAnsi="Avenir Book"/>
                          <w:lang w:val="en-GB"/>
                        </w:rPr>
                        <w:t xml:space="preserve"> </w:t>
                      </w:r>
                      <w:r w:rsidRPr="002535DA">
                        <w:rPr>
                          <w:rFonts w:ascii="Avenir Book" w:hAnsi="Avenir Book"/>
                          <w:lang w:val="en-GB"/>
                        </w:rPr>
                        <w:t>in the following statement areas:</w:t>
                      </w:r>
                    </w:p>
                    <w:p w14:paraId="1D1292E5" w14:textId="02887F4C" w:rsidR="00010C99" w:rsidRPr="002535DA" w:rsidRDefault="00010C99" w:rsidP="00BC5F1A">
                      <w:pPr>
                        <w:pStyle w:val="ListParagraph"/>
                        <w:numPr>
                          <w:ilvl w:val="0"/>
                          <w:numId w:val="8"/>
                        </w:numPr>
                        <w:jc w:val="both"/>
                        <w:rPr>
                          <w:rFonts w:ascii="Avenir Book" w:hAnsi="Avenir Book"/>
                          <w:lang w:val="en-GB"/>
                        </w:rPr>
                      </w:pPr>
                      <w:r w:rsidRPr="002535DA">
                        <w:rPr>
                          <w:rFonts w:ascii="Avenir Book" w:hAnsi="Avenir Book"/>
                          <w:lang w:val="en-GB"/>
                        </w:rPr>
                        <w:t>Compensation claims for delay, cancellation or denied boarding</w:t>
                      </w:r>
                      <w:r w:rsidR="008E2A97">
                        <w:rPr>
                          <w:rFonts w:ascii="Avenir Book" w:hAnsi="Avenir Book"/>
                          <w:lang w:val="en-GB"/>
                        </w:rPr>
                        <w:t>.</w:t>
                      </w:r>
                    </w:p>
                    <w:p w14:paraId="4689820F" w14:textId="74910B01" w:rsidR="00BC5F1A" w:rsidRPr="002535DA" w:rsidRDefault="00BC5F1A" w:rsidP="00BC5F1A">
                      <w:pPr>
                        <w:pStyle w:val="ListParagraph"/>
                        <w:numPr>
                          <w:ilvl w:val="0"/>
                          <w:numId w:val="8"/>
                        </w:numPr>
                        <w:jc w:val="both"/>
                        <w:rPr>
                          <w:rFonts w:ascii="Avenir Book" w:hAnsi="Avenir Book"/>
                          <w:lang w:val="en-GB"/>
                        </w:rPr>
                      </w:pPr>
                      <w:r w:rsidRPr="002535DA">
                        <w:rPr>
                          <w:rFonts w:ascii="Avenir Book" w:hAnsi="Avenir Book"/>
                          <w:lang w:val="en-GB"/>
                        </w:rPr>
                        <w:t>Montreal Convention claims</w:t>
                      </w:r>
                      <w:r w:rsidR="008E2A97">
                        <w:rPr>
                          <w:rFonts w:ascii="Avenir Book" w:hAnsi="Avenir Book"/>
                          <w:lang w:val="en-GB"/>
                        </w:rPr>
                        <w:t>.</w:t>
                      </w:r>
                    </w:p>
                    <w:p w14:paraId="5C59FAAF" w14:textId="7B6013F4" w:rsidR="00BC5F1A" w:rsidRPr="002535DA" w:rsidRDefault="00BC5F1A" w:rsidP="00BC5F1A">
                      <w:pPr>
                        <w:pStyle w:val="ListParagraph"/>
                        <w:numPr>
                          <w:ilvl w:val="0"/>
                          <w:numId w:val="8"/>
                        </w:numPr>
                        <w:jc w:val="both"/>
                        <w:rPr>
                          <w:rFonts w:ascii="Avenir Book" w:hAnsi="Avenir Book"/>
                          <w:lang w:val="en-GB"/>
                        </w:rPr>
                      </w:pPr>
                      <w:r w:rsidRPr="002535DA">
                        <w:rPr>
                          <w:rFonts w:ascii="Avenir Book" w:hAnsi="Avenir Book"/>
                          <w:lang w:val="en-GB"/>
                        </w:rPr>
                        <w:t>Claims arising from unruly passengers</w:t>
                      </w:r>
                      <w:r w:rsidR="008E2A97">
                        <w:rPr>
                          <w:rFonts w:ascii="Avenir Book" w:hAnsi="Avenir Book"/>
                          <w:lang w:val="en-GB"/>
                        </w:rPr>
                        <w:t>.</w:t>
                      </w:r>
                    </w:p>
                  </w:txbxContent>
                </v:textbox>
                <w10:wrap type="square"/>
              </v:shape>
            </w:pict>
          </mc:Fallback>
        </mc:AlternateContent>
      </w:r>
    </w:p>
    <w:p w14:paraId="1EA40C8C" w14:textId="30D07589" w:rsidR="001F28A5" w:rsidRDefault="00CE51DD" w:rsidP="001F28A5">
      <w:r>
        <w:rPr>
          <w:noProof/>
        </w:rPr>
        <mc:AlternateContent>
          <mc:Choice Requires="wps">
            <w:drawing>
              <wp:anchor distT="45720" distB="45720" distL="114300" distR="114300" simplePos="0" relativeHeight="251658257" behindDoc="0" locked="0" layoutInCell="1" allowOverlap="1" wp14:anchorId="1AFBEA65" wp14:editId="0C1DC961">
                <wp:simplePos x="0" y="0"/>
                <wp:positionH relativeFrom="margin">
                  <wp:posOffset>-161925</wp:posOffset>
                </wp:positionH>
                <wp:positionV relativeFrom="paragraph">
                  <wp:posOffset>325755</wp:posOffset>
                </wp:positionV>
                <wp:extent cx="2897505" cy="480060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4800600"/>
                        </a:xfrm>
                        <a:prstGeom prst="rect">
                          <a:avLst/>
                        </a:prstGeom>
                        <a:solidFill>
                          <a:srgbClr val="FFFFFF"/>
                        </a:solidFill>
                        <a:ln w="9525">
                          <a:noFill/>
                          <a:miter lim="800000"/>
                          <a:headEnd/>
                          <a:tailEnd/>
                        </a:ln>
                      </wps:spPr>
                      <wps:txbx>
                        <w:txbxContent>
                          <w:p w14:paraId="3C7878A1" w14:textId="1EDA23F7" w:rsidR="00BC5F1A" w:rsidRPr="002535DA" w:rsidRDefault="00BC5F1A" w:rsidP="00BC5F1A">
                            <w:pPr>
                              <w:jc w:val="both"/>
                              <w:rPr>
                                <w:rFonts w:ascii="Avenir Book" w:hAnsi="Avenir Book"/>
                                <w:lang w:val="en-GB"/>
                              </w:rPr>
                            </w:pPr>
                            <w:r w:rsidRPr="002535DA">
                              <w:rPr>
                                <w:rFonts w:ascii="Avenir Book" w:hAnsi="Avenir Book"/>
                                <w:lang w:val="en-GB"/>
                              </w:rPr>
                              <w:t>Christopher has a wide range of expertise at advising and assisting clients at all stages of litigation from pre-action through to co</w:t>
                            </w:r>
                            <w:r w:rsidR="00F15DEA">
                              <w:rPr>
                                <w:rFonts w:ascii="Avenir Book" w:hAnsi="Avenir Book"/>
                                <w:lang w:val="en-GB"/>
                              </w:rPr>
                              <w:t>s</w:t>
                            </w:r>
                            <w:r w:rsidRPr="002535DA">
                              <w:rPr>
                                <w:rFonts w:ascii="Avenir Book" w:hAnsi="Avenir Book"/>
                                <w:lang w:val="en-GB"/>
                              </w:rPr>
                              <w:t xml:space="preserve">ts and enforcement. He </w:t>
                            </w:r>
                            <w:r w:rsidR="00F15DEA">
                              <w:rPr>
                                <w:rFonts w:ascii="Avenir Book" w:hAnsi="Avenir Book"/>
                                <w:lang w:val="en-GB"/>
                              </w:rPr>
                              <w:t xml:space="preserve">is </w:t>
                            </w:r>
                            <w:r w:rsidRPr="002535DA">
                              <w:rPr>
                                <w:rFonts w:ascii="Avenir Book" w:hAnsi="Avenir Book"/>
                                <w:lang w:val="en-GB"/>
                              </w:rPr>
                              <w:t>also able to advise clients</w:t>
                            </w:r>
                            <w:r w:rsidR="00F15DEA">
                              <w:rPr>
                                <w:rFonts w:ascii="Avenir Book" w:hAnsi="Avenir Book"/>
                                <w:lang w:val="en-GB"/>
                              </w:rPr>
                              <w:t xml:space="preserve"> on</w:t>
                            </w:r>
                            <w:r w:rsidRPr="002535DA">
                              <w:rPr>
                                <w:rFonts w:ascii="Avenir Book" w:hAnsi="Avenir Book"/>
                                <w:lang w:val="en-GB"/>
                              </w:rPr>
                              <w:t xml:space="preserve"> how to manage legal and regulatory risks. He has had experience in the following:</w:t>
                            </w:r>
                          </w:p>
                          <w:p w14:paraId="2282B5F8" w14:textId="5BF8BBBA" w:rsidR="00BC5F1A" w:rsidRPr="002535DA" w:rsidRDefault="00BC5F1A" w:rsidP="00BC5F1A">
                            <w:pPr>
                              <w:pStyle w:val="ListParagraph"/>
                              <w:numPr>
                                <w:ilvl w:val="0"/>
                                <w:numId w:val="9"/>
                              </w:numPr>
                              <w:rPr>
                                <w:rFonts w:ascii="Avenir Book" w:hAnsi="Avenir Book"/>
                                <w:lang w:val="en-GB"/>
                              </w:rPr>
                            </w:pPr>
                            <w:r w:rsidRPr="002535DA">
                              <w:rPr>
                                <w:rFonts w:ascii="Avenir Book" w:hAnsi="Avenir Book"/>
                                <w:lang w:val="en-GB"/>
                              </w:rPr>
                              <w:t>Contract claims</w:t>
                            </w:r>
                            <w:r w:rsidR="008E2A97">
                              <w:rPr>
                                <w:rFonts w:ascii="Avenir Book" w:hAnsi="Avenir Book"/>
                                <w:lang w:val="en-GB"/>
                              </w:rPr>
                              <w:t>.</w:t>
                            </w:r>
                          </w:p>
                          <w:p w14:paraId="62A0B1E4" w14:textId="7046AEA0" w:rsidR="00BC5F1A" w:rsidRPr="002535DA" w:rsidRDefault="00BC5F1A" w:rsidP="00BC5F1A">
                            <w:pPr>
                              <w:pStyle w:val="ListParagraph"/>
                              <w:numPr>
                                <w:ilvl w:val="0"/>
                                <w:numId w:val="9"/>
                              </w:numPr>
                              <w:rPr>
                                <w:rFonts w:ascii="Avenir Book" w:hAnsi="Avenir Book"/>
                                <w:lang w:val="en-GB"/>
                              </w:rPr>
                            </w:pPr>
                            <w:r w:rsidRPr="002535DA">
                              <w:rPr>
                                <w:rFonts w:ascii="Avenir Book" w:hAnsi="Avenir Book"/>
                                <w:lang w:val="en-GB"/>
                              </w:rPr>
                              <w:t>Consumer credit</w:t>
                            </w:r>
                            <w:r w:rsidR="008E2A97">
                              <w:rPr>
                                <w:rFonts w:ascii="Avenir Book" w:hAnsi="Avenir Book"/>
                                <w:lang w:val="en-GB"/>
                              </w:rPr>
                              <w:t>.</w:t>
                            </w:r>
                          </w:p>
                          <w:p w14:paraId="52BABB93" w14:textId="62A62B15" w:rsidR="00BC5F1A" w:rsidRPr="002535DA" w:rsidRDefault="00BC5F1A" w:rsidP="00BC5F1A">
                            <w:pPr>
                              <w:pStyle w:val="ListParagraph"/>
                              <w:numPr>
                                <w:ilvl w:val="0"/>
                                <w:numId w:val="9"/>
                              </w:numPr>
                              <w:rPr>
                                <w:rFonts w:ascii="Avenir Book" w:hAnsi="Avenir Book"/>
                                <w:lang w:val="en-GB"/>
                              </w:rPr>
                            </w:pPr>
                            <w:r w:rsidRPr="002535DA">
                              <w:rPr>
                                <w:rFonts w:ascii="Avenir Book" w:hAnsi="Avenir Book"/>
                                <w:lang w:val="en-GB"/>
                              </w:rPr>
                              <w:t>Trust disputes including Beddoe cost protection and Unit Trust structuring</w:t>
                            </w:r>
                            <w:r w:rsidR="008E2A97">
                              <w:rPr>
                                <w:rFonts w:ascii="Avenir Book" w:hAnsi="Avenir Book"/>
                                <w:lang w:val="en-GB"/>
                              </w:rPr>
                              <w:t>.</w:t>
                            </w:r>
                          </w:p>
                          <w:p w14:paraId="4EFDA8AF" w14:textId="1BCFA151" w:rsidR="00BC5F1A" w:rsidRPr="002535DA" w:rsidRDefault="00BC5F1A" w:rsidP="00BC5F1A">
                            <w:pPr>
                              <w:pStyle w:val="ListParagraph"/>
                              <w:numPr>
                                <w:ilvl w:val="0"/>
                                <w:numId w:val="9"/>
                              </w:numPr>
                              <w:rPr>
                                <w:rFonts w:ascii="Avenir Book" w:hAnsi="Avenir Book"/>
                                <w:lang w:val="en-GB"/>
                              </w:rPr>
                            </w:pPr>
                            <w:r w:rsidRPr="002535DA">
                              <w:rPr>
                                <w:rFonts w:ascii="Avenir Book" w:hAnsi="Avenir Book"/>
                                <w:lang w:val="en-GB"/>
                              </w:rPr>
                              <w:t>Bonds and construction of terms</w:t>
                            </w:r>
                            <w:r w:rsidR="008E2A97">
                              <w:rPr>
                                <w:rFonts w:ascii="Avenir Book" w:hAnsi="Avenir Book"/>
                                <w:lang w:val="en-GB"/>
                              </w:rPr>
                              <w:t>.</w:t>
                            </w:r>
                          </w:p>
                          <w:p w14:paraId="0F32B59E" w14:textId="05FD5906" w:rsidR="00E52040" w:rsidRPr="002535DA" w:rsidRDefault="00E52040" w:rsidP="00E52040">
                            <w:pPr>
                              <w:jc w:val="both"/>
                              <w:rPr>
                                <w:rFonts w:ascii="Avenir Book" w:hAnsi="Avenir Book"/>
                                <w:lang w:val="en-GB"/>
                              </w:rPr>
                            </w:pPr>
                            <w:r w:rsidRPr="002535DA">
                              <w:rPr>
                                <w:rFonts w:ascii="Avenir Book" w:hAnsi="Avenir Book"/>
                                <w:lang w:val="en-GB"/>
                              </w:rPr>
                              <w:t>Banking and Frauds – including AIFMD, Investment Management and Agreements. Examples of experience gained include:</w:t>
                            </w:r>
                          </w:p>
                          <w:p w14:paraId="64EF18BF" w14:textId="076C6E5B" w:rsidR="00E52040" w:rsidRPr="002535DA" w:rsidRDefault="00E52040" w:rsidP="00E52040">
                            <w:pPr>
                              <w:pStyle w:val="ListParagraph"/>
                              <w:numPr>
                                <w:ilvl w:val="0"/>
                                <w:numId w:val="10"/>
                              </w:numPr>
                              <w:jc w:val="both"/>
                              <w:rPr>
                                <w:rFonts w:ascii="Avenir Book" w:hAnsi="Avenir Book"/>
                                <w:lang w:val="en-GB"/>
                              </w:rPr>
                            </w:pPr>
                            <w:r w:rsidRPr="002535DA">
                              <w:rPr>
                                <w:rFonts w:ascii="Avenir Book" w:hAnsi="Avenir Book"/>
                                <w:lang w:val="en-GB"/>
                              </w:rPr>
                              <w:t xml:space="preserve">Madoff Securities Trustee in Bankruptcy litigation in claims relating to Alternative Advantage, </w:t>
                            </w:r>
                            <w:proofErr w:type="gramStart"/>
                            <w:r w:rsidRPr="002535DA">
                              <w:rPr>
                                <w:rFonts w:ascii="Avenir Book" w:hAnsi="Avenir Book"/>
                                <w:lang w:val="en-GB"/>
                              </w:rPr>
                              <w:t>Kalix</w:t>
                            </w:r>
                            <w:proofErr w:type="gramEnd"/>
                            <w:r w:rsidRPr="002535DA">
                              <w:rPr>
                                <w:rFonts w:ascii="Avenir Book" w:hAnsi="Avenir Book"/>
                                <w:lang w:val="en-GB"/>
                              </w:rPr>
                              <w:t xml:space="preserve"> and HSBC</w:t>
                            </w:r>
                            <w:r w:rsidR="008E2A97">
                              <w:rPr>
                                <w:rFonts w:ascii="Avenir Book" w:hAnsi="Avenir Book"/>
                                <w:lang w:val="en-GB"/>
                              </w:rPr>
                              <w:t>.</w:t>
                            </w:r>
                          </w:p>
                          <w:p w14:paraId="2DE4121B" w14:textId="65D248F0" w:rsidR="00E52040" w:rsidRPr="002535DA" w:rsidRDefault="00E52040" w:rsidP="00E52040">
                            <w:pPr>
                              <w:pStyle w:val="ListParagraph"/>
                              <w:numPr>
                                <w:ilvl w:val="0"/>
                                <w:numId w:val="10"/>
                              </w:numPr>
                              <w:jc w:val="both"/>
                              <w:rPr>
                                <w:rFonts w:ascii="Avenir Book" w:hAnsi="Avenir Book"/>
                                <w:lang w:val="en-GB"/>
                              </w:rPr>
                            </w:pPr>
                            <w:r w:rsidRPr="002535DA">
                              <w:rPr>
                                <w:rFonts w:ascii="Avenir Book" w:hAnsi="Avenir Book"/>
                                <w:lang w:val="en-GB"/>
                              </w:rPr>
                              <w:t>Disputed Bond redemption on behalf of Barclays Wealth</w:t>
                            </w:r>
                            <w:r w:rsidR="008E2A97">
                              <w:rPr>
                                <w:rFonts w:ascii="Avenir Book" w:hAnsi="Avenir Book"/>
                                <w:lang w:val="en-GB"/>
                              </w:rPr>
                              <w:t>.</w:t>
                            </w:r>
                          </w:p>
                          <w:p w14:paraId="61A22952" w14:textId="420094C8" w:rsidR="00E52040" w:rsidRPr="002535DA" w:rsidRDefault="00E52040" w:rsidP="00E52040">
                            <w:pPr>
                              <w:pStyle w:val="ListParagraph"/>
                              <w:numPr>
                                <w:ilvl w:val="0"/>
                                <w:numId w:val="10"/>
                              </w:numPr>
                              <w:jc w:val="both"/>
                              <w:rPr>
                                <w:rFonts w:ascii="Avenir Book" w:hAnsi="Avenir Book"/>
                                <w:lang w:val="en-GB"/>
                              </w:rPr>
                            </w:pPr>
                            <w:r w:rsidRPr="002535DA">
                              <w:rPr>
                                <w:rFonts w:ascii="Avenir Book" w:hAnsi="Avenir Book"/>
                                <w:lang w:val="en-GB"/>
                              </w:rPr>
                              <w:t xml:space="preserve">Danish Polish Telecommunication Group I/S v </w:t>
                            </w:r>
                            <w:proofErr w:type="spellStart"/>
                            <w:r w:rsidRPr="002535DA">
                              <w:rPr>
                                <w:rFonts w:ascii="Avenir Book" w:hAnsi="Avenir Book"/>
                                <w:lang w:val="en-GB"/>
                              </w:rPr>
                              <w:t>Telekomunikacja</w:t>
                            </w:r>
                            <w:proofErr w:type="spellEnd"/>
                            <w:r w:rsidRPr="002535DA">
                              <w:rPr>
                                <w:rFonts w:ascii="Avenir Book" w:hAnsi="Avenir Book"/>
                                <w:lang w:val="en-GB"/>
                              </w:rPr>
                              <w:t xml:space="preserve"> Polska</w:t>
                            </w:r>
                            <w:r w:rsidR="00F15DEA">
                              <w:rPr>
                                <w:rFonts w:ascii="Avenir Book" w:hAnsi="Avenir Book"/>
                                <w:lang w:val="en-GB"/>
                              </w:rPr>
                              <w:t xml:space="preserve"> SA</w:t>
                            </w:r>
                            <w:r w:rsidR="00FE69F3">
                              <w:rPr>
                                <w:rFonts w:ascii="Avenir Book" w:hAnsi="Avenir Book"/>
                                <w:lang w:val="en-GB"/>
                              </w:rPr>
                              <w:t>:</w:t>
                            </w:r>
                            <w:r w:rsidR="00F15DEA">
                              <w:rPr>
                                <w:rFonts w:ascii="Avenir Book" w:hAnsi="Avenir Book"/>
                                <w:lang w:val="en-GB"/>
                              </w:rPr>
                              <w:t xml:space="preserve"> opposing the adjournment of non-recognition of an arbitral award.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FBEA65" id="_x0000_t202" coordsize="21600,21600" o:spt="202" path="m,l,21600r21600,l21600,xe">
                <v:stroke joinstyle="miter"/>
                <v:path gradientshapeok="t" o:connecttype="rect"/>
              </v:shapetype>
              <v:shape id="Text Box 30" o:spid="_x0000_s1042" type="#_x0000_t202" style="position:absolute;margin-left:-12.75pt;margin-top:25.65pt;width:228.15pt;height:378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" stroked="f">
                <v:textbox>
                  <w:txbxContent>
                    <w:p w14:paraId="3C7878A1" w14:textId="1EDA23F7" w:rsidR="00BC5F1A" w:rsidRPr="002535DA" w:rsidRDefault="00BC5F1A" w:rsidP="00BC5F1A">
                      <w:pPr>
                        <w:jc w:val="both"/>
                        <w:rPr>
                          <w:rFonts w:ascii="Avenir Book" w:hAnsi="Avenir Book"/>
                          <w:lang w:val="en-GB"/>
                        </w:rPr>
                      </w:pPr>
                      <w:r w:rsidRPr="002535DA">
                        <w:rPr>
                          <w:rFonts w:ascii="Avenir Book" w:hAnsi="Avenir Book"/>
                          <w:lang w:val="en-GB"/>
                        </w:rPr>
                        <w:t>Christopher has a wide range of expertise at advising and assisting clients at all stages of litigation from pre-action through to co</w:t>
                      </w:r>
                      <w:r w:rsidR="00F15DEA">
                        <w:rPr>
                          <w:rFonts w:ascii="Avenir Book" w:hAnsi="Avenir Book"/>
                          <w:lang w:val="en-GB"/>
                        </w:rPr>
                        <w:t>s</w:t>
                      </w:r>
                      <w:r w:rsidRPr="002535DA">
                        <w:rPr>
                          <w:rFonts w:ascii="Avenir Book" w:hAnsi="Avenir Book"/>
                          <w:lang w:val="en-GB"/>
                        </w:rPr>
                        <w:t xml:space="preserve">ts and enforcement. He </w:t>
                      </w:r>
                      <w:r w:rsidR="00F15DEA">
                        <w:rPr>
                          <w:rFonts w:ascii="Avenir Book" w:hAnsi="Avenir Book"/>
                          <w:lang w:val="en-GB"/>
                        </w:rPr>
                        <w:t xml:space="preserve">is </w:t>
                      </w:r>
                      <w:r w:rsidRPr="002535DA">
                        <w:rPr>
                          <w:rFonts w:ascii="Avenir Book" w:hAnsi="Avenir Book"/>
                          <w:lang w:val="en-GB"/>
                        </w:rPr>
                        <w:t>also able to advise clients</w:t>
                      </w:r>
                      <w:r w:rsidR="00F15DEA">
                        <w:rPr>
                          <w:rFonts w:ascii="Avenir Book" w:hAnsi="Avenir Book"/>
                          <w:lang w:val="en-GB"/>
                        </w:rPr>
                        <w:t xml:space="preserve"> on</w:t>
                      </w:r>
                      <w:r w:rsidRPr="002535DA">
                        <w:rPr>
                          <w:rFonts w:ascii="Avenir Book" w:hAnsi="Avenir Book"/>
                          <w:lang w:val="en-GB"/>
                        </w:rPr>
                        <w:t xml:space="preserve"> how to manage legal and regulatory risks. He has had experience in the following:</w:t>
                      </w:r>
                    </w:p>
                    <w:p w14:paraId="2282B5F8" w14:textId="5BF8BBBA" w:rsidR="00BC5F1A" w:rsidRPr="002535DA" w:rsidRDefault="00BC5F1A" w:rsidP="00BC5F1A">
                      <w:pPr>
                        <w:pStyle w:val="ListParagraph"/>
                        <w:numPr>
                          <w:ilvl w:val="0"/>
                          <w:numId w:val="9"/>
                        </w:numPr>
                        <w:rPr>
                          <w:rFonts w:ascii="Avenir Book" w:hAnsi="Avenir Book"/>
                          <w:lang w:val="en-GB"/>
                        </w:rPr>
                      </w:pPr>
                      <w:r w:rsidRPr="002535DA">
                        <w:rPr>
                          <w:rFonts w:ascii="Avenir Book" w:hAnsi="Avenir Book"/>
                          <w:lang w:val="en-GB"/>
                        </w:rPr>
                        <w:t>Contract claims</w:t>
                      </w:r>
                      <w:r w:rsidR="008E2A97">
                        <w:rPr>
                          <w:rFonts w:ascii="Avenir Book" w:hAnsi="Avenir Book"/>
                          <w:lang w:val="en-GB"/>
                        </w:rPr>
                        <w:t>.</w:t>
                      </w:r>
                    </w:p>
                    <w:p w14:paraId="62A0B1E4" w14:textId="7046AEA0" w:rsidR="00BC5F1A" w:rsidRPr="002535DA" w:rsidRDefault="00BC5F1A" w:rsidP="00BC5F1A">
                      <w:pPr>
                        <w:pStyle w:val="ListParagraph"/>
                        <w:numPr>
                          <w:ilvl w:val="0"/>
                          <w:numId w:val="9"/>
                        </w:numPr>
                        <w:rPr>
                          <w:rFonts w:ascii="Avenir Book" w:hAnsi="Avenir Book"/>
                          <w:lang w:val="en-GB"/>
                        </w:rPr>
                      </w:pPr>
                      <w:r w:rsidRPr="002535DA">
                        <w:rPr>
                          <w:rFonts w:ascii="Avenir Book" w:hAnsi="Avenir Book"/>
                          <w:lang w:val="en-GB"/>
                        </w:rPr>
                        <w:t>Consumer credit</w:t>
                      </w:r>
                      <w:r w:rsidR="008E2A97">
                        <w:rPr>
                          <w:rFonts w:ascii="Avenir Book" w:hAnsi="Avenir Book"/>
                          <w:lang w:val="en-GB"/>
                        </w:rPr>
                        <w:t>.</w:t>
                      </w:r>
                    </w:p>
                    <w:p w14:paraId="52BABB93" w14:textId="62A62B15" w:rsidR="00BC5F1A" w:rsidRPr="002535DA" w:rsidRDefault="00BC5F1A" w:rsidP="00BC5F1A">
                      <w:pPr>
                        <w:pStyle w:val="ListParagraph"/>
                        <w:numPr>
                          <w:ilvl w:val="0"/>
                          <w:numId w:val="9"/>
                        </w:numPr>
                        <w:rPr>
                          <w:rFonts w:ascii="Avenir Book" w:hAnsi="Avenir Book"/>
                          <w:lang w:val="en-GB"/>
                        </w:rPr>
                      </w:pPr>
                      <w:r w:rsidRPr="002535DA">
                        <w:rPr>
                          <w:rFonts w:ascii="Avenir Book" w:hAnsi="Avenir Book"/>
                          <w:lang w:val="en-GB"/>
                        </w:rPr>
                        <w:t>Trust disputes including Beddoe cost protection and Unit Trust structuring</w:t>
                      </w:r>
                      <w:r w:rsidR="008E2A97">
                        <w:rPr>
                          <w:rFonts w:ascii="Avenir Book" w:hAnsi="Avenir Book"/>
                          <w:lang w:val="en-GB"/>
                        </w:rPr>
                        <w:t>.</w:t>
                      </w:r>
                    </w:p>
                    <w:p w14:paraId="4EFDA8AF" w14:textId="1BCFA151" w:rsidR="00BC5F1A" w:rsidRPr="002535DA" w:rsidRDefault="00BC5F1A" w:rsidP="00BC5F1A">
                      <w:pPr>
                        <w:pStyle w:val="ListParagraph"/>
                        <w:numPr>
                          <w:ilvl w:val="0"/>
                          <w:numId w:val="9"/>
                        </w:numPr>
                        <w:rPr>
                          <w:rFonts w:ascii="Avenir Book" w:hAnsi="Avenir Book"/>
                          <w:lang w:val="en-GB"/>
                        </w:rPr>
                      </w:pPr>
                      <w:r w:rsidRPr="002535DA">
                        <w:rPr>
                          <w:rFonts w:ascii="Avenir Book" w:hAnsi="Avenir Book"/>
                          <w:lang w:val="en-GB"/>
                        </w:rPr>
                        <w:t>Bonds and construction of terms</w:t>
                      </w:r>
                      <w:r w:rsidR="008E2A97">
                        <w:rPr>
                          <w:rFonts w:ascii="Avenir Book" w:hAnsi="Avenir Book"/>
                          <w:lang w:val="en-GB"/>
                        </w:rPr>
                        <w:t>.</w:t>
                      </w:r>
                    </w:p>
                    <w:p w14:paraId="0F32B59E" w14:textId="05FD5906" w:rsidR="00E52040" w:rsidRPr="002535DA" w:rsidRDefault="00E52040" w:rsidP="00E52040">
                      <w:pPr>
                        <w:jc w:val="both"/>
                        <w:rPr>
                          <w:rFonts w:ascii="Avenir Book" w:hAnsi="Avenir Book"/>
                          <w:lang w:val="en-GB"/>
                        </w:rPr>
                      </w:pPr>
                      <w:r w:rsidRPr="002535DA">
                        <w:rPr>
                          <w:rFonts w:ascii="Avenir Book" w:hAnsi="Avenir Book"/>
                          <w:lang w:val="en-GB"/>
                        </w:rPr>
                        <w:t>Banking and Frauds – including AIFMD, Investment Management and Agreements. Examples of experience gained include:</w:t>
                      </w:r>
                    </w:p>
                    <w:p w14:paraId="64EF18BF" w14:textId="076C6E5B" w:rsidR="00E52040" w:rsidRPr="002535DA" w:rsidRDefault="00E52040" w:rsidP="00E52040">
                      <w:pPr>
                        <w:pStyle w:val="ListParagraph"/>
                        <w:numPr>
                          <w:ilvl w:val="0"/>
                          <w:numId w:val="10"/>
                        </w:numPr>
                        <w:jc w:val="both"/>
                        <w:rPr>
                          <w:rFonts w:ascii="Avenir Book" w:hAnsi="Avenir Book"/>
                          <w:lang w:val="en-GB"/>
                        </w:rPr>
                      </w:pPr>
                      <w:r w:rsidRPr="002535DA">
                        <w:rPr>
                          <w:rFonts w:ascii="Avenir Book" w:hAnsi="Avenir Book"/>
                          <w:lang w:val="en-GB"/>
                        </w:rPr>
                        <w:t xml:space="preserve">Madoff Securities Trustee in Bankruptcy litigation in claims relating to Alternative Advantage, </w:t>
                      </w:r>
                      <w:proofErr w:type="gramStart"/>
                      <w:r w:rsidRPr="002535DA">
                        <w:rPr>
                          <w:rFonts w:ascii="Avenir Book" w:hAnsi="Avenir Book"/>
                          <w:lang w:val="en-GB"/>
                        </w:rPr>
                        <w:t>Kalix</w:t>
                      </w:r>
                      <w:proofErr w:type="gramEnd"/>
                      <w:r w:rsidRPr="002535DA">
                        <w:rPr>
                          <w:rFonts w:ascii="Avenir Book" w:hAnsi="Avenir Book"/>
                          <w:lang w:val="en-GB"/>
                        </w:rPr>
                        <w:t xml:space="preserve"> and HSBC</w:t>
                      </w:r>
                      <w:r w:rsidR="008E2A97">
                        <w:rPr>
                          <w:rFonts w:ascii="Avenir Book" w:hAnsi="Avenir Book"/>
                          <w:lang w:val="en-GB"/>
                        </w:rPr>
                        <w:t>.</w:t>
                      </w:r>
                    </w:p>
                    <w:p w14:paraId="2DE4121B" w14:textId="65D248F0" w:rsidR="00E52040" w:rsidRPr="002535DA" w:rsidRDefault="00E52040" w:rsidP="00E52040">
                      <w:pPr>
                        <w:pStyle w:val="ListParagraph"/>
                        <w:numPr>
                          <w:ilvl w:val="0"/>
                          <w:numId w:val="10"/>
                        </w:numPr>
                        <w:jc w:val="both"/>
                        <w:rPr>
                          <w:rFonts w:ascii="Avenir Book" w:hAnsi="Avenir Book"/>
                          <w:lang w:val="en-GB"/>
                        </w:rPr>
                      </w:pPr>
                      <w:r w:rsidRPr="002535DA">
                        <w:rPr>
                          <w:rFonts w:ascii="Avenir Book" w:hAnsi="Avenir Book"/>
                          <w:lang w:val="en-GB"/>
                        </w:rPr>
                        <w:t>Disputed Bond redemption on behalf of Barclays Wealth</w:t>
                      </w:r>
                      <w:r w:rsidR="008E2A97">
                        <w:rPr>
                          <w:rFonts w:ascii="Avenir Book" w:hAnsi="Avenir Book"/>
                          <w:lang w:val="en-GB"/>
                        </w:rPr>
                        <w:t>.</w:t>
                      </w:r>
                    </w:p>
                    <w:p w14:paraId="61A22952" w14:textId="420094C8" w:rsidR="00E52040" w:rsidRPr="002535DA" w:rsidRDefault="00E52040" w:rsidP="00E52040">
                      <w:pPr>
                        <w:pStyle w:val="ListParagraph"/>
                        <w:numPr>
                          <w:ilvl w:val="0"/>
                          <w:numId w:val="10"/>
                        </w:numPr>
                        <w:jc w:val="both"/>
                        <w:rPr>
                          <w:rFonts w:ascii="Avenir Book" w:hAnsi="Avenir Book"/>
                          <w:lang w:val="en-GB"/>
                        </w:rPr>
                      </w:pPr>
                      <w:r w:rsidRPr="002535DA">
                        <w:rPr>
                          <w:rFonts w:ascii="Avenir Book" w:hAnsi="Avenir Book"/>
                          <w:lang w:val="en-GB"/>
                        </w:rPr>
                        <w:t xml:space="preserve">Danish Polish Telecommunication Group I/S v </w:t>
                      </w:r>
                      <w:proofErr w:type="spellStart"/>
                      <w:r w:rsidRPr="002535DA">
                        <w:rPr>
                          <w:rFonts w:ascii="Avenir Book" w:hAnsi="Avenir Book"/>
                          <w:lang w:val="en-GB"/>
                        </w:rPr>
                        <w:t>Telekomunikacja</w:t>
                      </w:r>
                      <w:proofErr w:type="spellEnd"/>
                      <w:r w:rsidRPr="002535DA">
                        <w:rPr>
                          <w:rFonts w:ascii="Avenir Book" w:hAnsi="Avenir Book"/>
                          <w:lang w:val="en-GB"/>
                        </w:rPr>
                        <w:t xml:space="preserve"> Polska</w:t>
                      </w:r>
                      <w:r w:rsidR="00F15DEA">
                        <w:rPr>
                          <w:rFonts w:ascii="Avenir Book" w:hAnsi="Avenir Book"/>
                          <w:lang w:val="en-GB"/>
                        </w:rPr>
                        <w:t xml:space="preserve"> SA</w:t>
                      </w:r>
                      <w:r w:rsidR="00FE69F3">
                        <w:rPr>
                          <w:rFonts w:ascii="Avenir Book" w:hAnsi="Avenir Book"/>
                          <w:lang w:val="en-GB"/>
                        </w:rPr>
                        <w:t>:</w:t>
                      </w:r>
                      <w:r w:rsidR="00F15DEA">
                        <w:rPr>
                          <w:rFonts w:ascii="Avenir Book" w:hAnsi="Avenir Book"/>
                          <w:lang w:val="en-GB"/>
                        </w:rPr>
                        <w:t xml:space="preserve"> opposing the adjournment of non-recognition of an arbitral award.</w:t>
                      </w:r>
                    </w:p>
                  </w:txbxContent>
                </v:textbox>
                <w10:wrap type="square" anchorx="margin"/>
              </v:shape>
            </w:pict>
          </mc:Fallback>
        </mc:AlternateContent>
      </w:r>
    </w:p>
    <w:p w14:paraId="05CDE607" w14:textId="7BB6D9DA" w:rsidR="0017738E" w:rsidRPr="001F28A5" w:rsidRDefault="0017738E" w:rsidP="001F28A5"/>
    <w:p w14:paraId="28C10B15" w14:textId="2BC2977F" w:rsidR="001F28A5" w:rsidRDefault="001F28A5" w:rsidP="001F28A5"/>
    <w:p w14:paraId="157A3AED" w14:textId="39ADDC98" w:rsidR="00CD3FA1" w:rsidRPr="001F28A5" w:rsidRDefault="00CD3FA1" w:rsidP="001F28A5"/>
    <w:sectPr w:rsidR="00CD3FA1" w:rsidRPr="001F28A5" w:rsidSect="00764234">
      <w:headerReference w:type="even" r:id="rId48"/>
      <w:headerReference w:type="default" r:id="rId49"/>
      <w:footerReference w:type="even" r:id="rId50"/>
      <w:footerReference w:type="default" r:id="rId51"/>
      <w:headerReference w:type="first" r:id="rId52"/>
      <w:footerReference w:type="first" r:id="rId53"/>
      <w:pgSz w:w="11906" w:h="16838"/>
      <w:pgMar w:top="1080" w:right="926" w:bottom="1440"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11386" w14:textId="77777777" w:rsidR="0065194A" w:rsidRDefault="0065194A" w:rsidP="006D44B5">
      <w:pPr>
        <w:spacing w:after="0" w:line="240" w:lineRule="auto"/>
      </w:pPr>
      <w:r>
        <w:separator/>
      </w:r>
    </w:p>
  </w:endnote>
  <w:endnote w:type="continuationSeparator" w:id="0">
    <w:p w14:paraId="3288F878" w14:textId="77777777" w:rsidR="0065194A" w:rsidRDefault="0065194A" w:rsidP="006D44B5">
      <w:pPr>
        <w:spacing w:after="0" w:line="240" w:lineRule="auto"/>
      </w:pPr>
      <w:r>
        <w:continuationSeparator/>
      </w:r>
    </w:p>
  </w:endnote>
  <w:endnote w:type="continuationNotice" w:id="1">
    <w:p w14:paraId="5DFBE836" w14:textId="77777777" w:rsidR="0065194A" w:rsidRDefault="006519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Book">
    <w:altName w:val="Calibri"/>
    <w:charset w:val="00"/>
    <w:family w:val="auto"/>
    <w:pitch w:val="variable"/>
    <w:sig w:usb0="00000001"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47D03" w14:textId="77777777" w:rsidR="00857209" w:rsidRDefault="008572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8AE68" w14:textId="710F9F07" w:rsidR="001963D2" w:rsidRDefault="00881778" w:rsidP="001963D2">
    <w:pPr>
      <w:widowControl w:val="0"/>
      <w:autoSpaceDE w:val="0"/>
      <w:autoSpaceDN w:val="0"/>
      <w:spacing w:before="31" w:after="0" w:line="225" w:lineRule="auto"/>
      <w:ind w:left="2507" w:firstLine="373"/>
      <w:rPr>
        <w:rFonts w:ascii="Avenir Book" w:eastAsia="Times New Roman" w:hAnsi="Avenir Book" w:cs="Times New Roman"/>
        <w:spacing w:val="-3"/>
        <w:sz w:val="20"/>
        <w:szCs w:val="20"/>
        <w:lang w:val="fr-FR"/>
      </w:rPr>
    </w:pPr>
    <w:r>
      <w:rPr>
        <w:rFonts w:ascii="Avenir Book" w:eastAsia="Times New Roman" w:hAnsi="Avenir Book" w:cs="Times New Roman"/>
        <w:sz w:val="20"/>
        <w:szCs w:val="20"/>
      </w:rPr>
      <w:t>Chambers of Lawrence Power</w:t>
    </w:r>
    <w:r w:rsidR="001963D2">
      <w:rPr>
        <w:rFonts w:ascii="Avenir Book" w:eastAsia="Times New Roman" w:hAnsi="Avenir Book" w:cs="Times New Roman"/>
        <w:spacing w:val="-3"/>
        <w:sz w:val="20"/>
        <w:szCs w:val="20"/>
      </w:rPr>
      <w:t>,</w:t>
    </w:r>
    <w:r w:rsidR="004E25BF">
      <w:rPr>
        <w:rFonts w:ascii="Avenir Book" w:eastAsia="Times New Roman" w:hAnsi="Avenir Book" w:cs="Times New Roman"/>
        <w:spacing w:val="-3"/>
        <w:sz w:val="20"/>
        <w:szCs w:val="20"/>
        <w:lang w:val="fr-FR"/>
      </w:rPr>
      <w:t xml:space="preserve">1 </w:t>
    </w:r>
    <w:r w:rsidR="00EE2597">
      <w:rPr>
        <w:rFonts w:ascii="Avenir Book" w:eastAsia="Times New Roman" w:hAnsi="Avenir Book" w:cs="Times New Roman"/>
        <w:spacing w:val="-3"/>
        <w:sz w:val="20"/>
        <w:szCs w:val="20"/>
        <w:lang w:val="fr-FR"/>
      </w:rPr>
      <w:t>Middle Temple</w:t>
    </w:r>
    <w:r w:rsidR="004E25BF">
      <w:rPr>
        <w:rFonts w:ascii="Avenir Book" w:eastAsia="Times New Roman" w:hAnsi="Avenir Book" w:cs="Times New Roman"/>
        <w:spacing w:val="-3"/>
        <w:sz w:val="20"/>
        <w:szCs w:val="20"/>
        <w:lang w:val="fr-FR"/>
      </w:rPr>
      <w:t>,</w:t>
    </w:r>
  </w:p>
  <w:p w14:paraId="77A1B45B" w14:textId="61252A9E" w:rsidR="006D44B5" w:rsidRPr="00857209" w:rsidRDefault="004E25BF" w:rsidP="001963D2">
    <w:pPr>
      <w:widowControl w:val="0"/>
      <w:autoSpaceDE w:val="0"/>
      <w:autoSpaceDN w:val="0"/>
      <w:spacing w:before="31" w:after="0" w:line="225" w:lineRule="auto"/>
      <w:ind w:left="3227" w:firstLine="373"/>
      <w:rPr>
        <w:rFonts w:ascii="Avenir Book" w:eastAsia="Times New Roman" w:hAnsi="Avenir Book" w:cs="Times New Roman"/>
        <w:spacing w:val="-3"/>
        <w:sz w:val="20"/>
        <w:szCs w:val="20"/>
      </w:rPr>
    </w:pPr>
    <w:r>
      <w:rPr>
        <w:rFonts w:ascii="Avenir Book" w:eastAsia="Times New Roman" w:hAnsi="Avenir Book" w:cs="Times New Roman"/>
        <w:spacing w:val="-3"/>
        <w:sz w:val="20"/>
        <w:szCs w:val="20"/>
        <w:lang w:val="fr-FR"/>
      </w:rPr>
      <w:t xml:space="preserve">London, </w:t>
    </w:r>
    <w:r w:rsidR="00EE2597">
      <w:rPr>
        <w:rFonts w:ascii="Avenir Book" w:eastAsia="Times New Roman" w:hAnsi="Avenir Book" w:cs="Times New Roman"/>
        <w:spacing w:val="-3"/>
        <w:sz w:val="20"/>
        <w:szCs w:val="20"/>
        <w:lang w:val="fr-FR"/>
      </w:rPr>
      <w:t>EC4Y 9AA</w:t>
    </w:r>
  </w:p>
  <w:p w14:paraId="052C375E" w14:textId="6FD9A3BA" w:rsidR="006D44B5" w:rsidRPr="006D44B5" w:rsidRDefault="006D44B5" w:rsidP="006D44B5">
    <w:pPr>
      <w:pStyle w:val="Footer"/>
      <w:tabs>
        <w:tab w:val="clear" w:pos="4513"/>
        <w:tab w:val="clear" w:pos="9026"/>
        <w:tab w:val="center" w:pos="4590"/>
        <w:tab w:val="right" w:pos="6840"/>
      </w:tabs>
      <w:spacing w:after="120"/>
      <w:rPr>
        <w:rFonts w:ascii="Avenir Book" w:eastAsia="Times New Roman" w:hAnsi="Avenir Book" w:cs="Times New Roman"/>
        <w:sz w:val="20"/>
        <w:szCs w:val="20"/>
        <w:lang w:val="fr-FR"/>
      </w:rPr>
    </w:pPr>
    <w:r w:rsidRPr="006D44B5">
      <w:rPr>
        <w:rFonts w:ascii="Avenir Book" w:eastAsia="Times New Roman" w:hAnsi="Avenir Book" w:cs="Times New Roman"/>
        <w:sz w:val="20"/>
        <w:szCs w:val="20"/>
        <w:lang w:val="fr-FR"/>
      </w:rPr>
      <w:t>Tel : 020 7</w:t>
    </w:r>
    <w:r w:rsidR="00E160B2">
      <w:rPr>
        <w:rFonts w:ascii="Avenir Book" w:eastAsia="Times New Roman" w:hAnsi="Avenir Book" w:cs="Times New Roman"/>
        <w:sz w:val="20"/>
        <w:szCs w:val="20"/>
        <w:lang w:val="fr-FR"/>
      </w:rPr>
      <w:t xml:space="preserve"> </w:t>
    </w:r>
    <w:r w:rsidR="004E25BF">
      <w:rPr>
        <w:rFonts w:ascii="Avenir Book" w:eastAsia="Times New Roman" w:hAnsi="Avenir Book" w:cs="Times New Roman"/>
        <w:sz w:val="20"/>
        <w:szCs w:val="20"/>
        <w:lang w:val="fr-FR"/>
      </w:rPr>
      <w:t>760 7611</w:t>
    </w:r>
    <w:r w:rsidR="001963D2">
      <w:rPr>
        <w:rFonts w:ascii="Avenir Book" w:eastAsia="Times New Roman" w:hAnsi="Avenir Book" w:cs="Times New Roman"/>
        <w:sz w:val="20"/>
        <w:szCs w:val="20"/>
        <w:lang w:val="fr-FR"/>
      </w:rPr>
      <w:t xml:space="preserve">                               </w:t>
    </w:r>
    <w:r w:rsidR="00EE2597">
      <w:rPr>
        <w:rFonts w:ascii="Avenir Book" w:eastAsia="Times New Roman" w:hAnsi="Avenir Book" w:cs="Times New Roman"/>
        <w:sz w:val="20"/>
        <w:szCs w:val="20"/>
        <w:lang w:val="fr-FR"/>
      </w:rPr>
      <w:t xml:space="preserve">           </w:t>
    </w:r>
    <w:r w:rsidR="001963D2">
      <w:rPr>
        <w:rFonts w:ascii="Avenir Book" w:eastAsia="Times New Roman" w:hAnsi="Avenir Book" w:cs="Times New Roman"/>
        <w:sz w:val="20"/>
        <w:szCs w:val="20"/>
        <w:lang w:val="fr-FR"/>
      </w:rPr>
      <w:t xml:space="preserve"> </w:t>
    </w:r>
    <w:r w:rsidRPr="006D44B5">
      <w:rPr>
        <w:rFonts w:ascii="Avenir Book" w:eastAsia="Times New Roman" w:hAnsi="Avenir Book" w:cs="Times New Roman"/>
        <w:sz w:val="20"/>
        <w:szCs w:val="20"/>
        <w:lang w:val="fr-FR"/>
      </w:rPr>
      <w:t xml:space="preserve">Fax: 020 </w:t>
    </w:r>
    <w:r w:rsidR="004E25BF">
      <w:rPr>
        <w:rFonts w:ascii="Avenir Book" w:eastAsia="Times New Roman" w:hAnsi="Avenir Book" w:cs="Times New Roman"/>
        <w:sz w:val="20"/>
        <w:szCs w:val="20"/>
        <w:lang w:val="fr-FR"/>
      </w:rPr>
      <w:t>7</w:t>
    </w:r>
    <w:r w:rsidR="00E160B2">
      <w:rPr>
        <w:rFonts w:ascii="Avenir Book" w:eastAsia="Times New Roman" w:hAnsi="Avenir Book" w:cs="Times New Roman"/>
        <w:sz w:val="20"/>
        <w:szCs w:val="20"/>
        <w:lang w:val="fr-FR"/>
      </w:rPr>
      <w:t xml:space="preserve"> </w:t>
    </w:r>
    <w:r w:rsidR="004E25BF">
      <w:rPr>
        <w:rFonts w:ascii="Avenir Book" w:eastAsia="Times New Roman" w:hAnsi="Avenir Book" w:cs="Times New Roman"/>
        <w:sz w:val="20"/>
        <w:szCs w:val="20"/>
        <w:lang w:val="fr-FR"/>
      </w:rPr>
      <w:t>760</w:t>
    </w:r>
    <w:r w:rsidR="00E160B2">
      <w:rPr>
        <w:rFonts w:ascii="Avenir Book" w:eastAsia="Times New Roman" w:hAnsi="Avenir Book" w:cs="Times New Roman"/>
        <w:sz w:val="20"/>
        <w:szCs w:val="20"/>
        <w:lang w:val="fr-FR"/>
      </w:rPr>
      <w:t xml:space="preserve"> </w:t>
    </w:r>
    <w:r w:rsidR="004E25BF">
      <w:rPr>
        <w:rFonts w:ascii="Avenir Book" w:eastAsia="Times New Roman" w:hAnsi="Avenir Book" w:cs="Times New Roman"/>
        <w:sz w:val="20"/>
        <w:szCs w:val="20"/>
        <w:lang w:val="fr-FR"/>
      </w:rPr>
      <w:t>761</w:t>
    </w:r>
    <w:r w:rsidR="00E160B2">
      <w:rPr>
        <w:rFonts w:ascii="Avenir Book" w:eastAsia="Times New Roman" w:hAnsi="Avenir Book" w:cs="Times New Roman"/>
        <w:sz w:val="20"/>
        <w:szCs w:val="20"/>
        <w:lang w:val="fr-FR"/>
      </w:rPr>
      <w:t>2</w:t>
    </w:r>
    <w:r w:rsidRPr="006D44B5">
      <w:rPr>
        <w:rFonts w:ascii="Avenir Book" w:eastAsia="Times New Roman" w:hAnsi="Avenir Book" w:cs="Times New Roman"/>
        <w:sz w:val="20"/>
        <w:szCs w:val="20"/>
        <w:lang w:val="fr-FR"/>
      </w:rPr>
      <w:tab/>
    </w:r>
    <w:r w:rsidRPr="006D44B5">
      <w:rPr>
        <w:rFonts w:ascii="Avenir Book" w:eastAsia="Times New Roman" w:hAnsi="Avenir Book" w:cs="Times New Roman"/>
        <w:sz w:val="20"/>
        <w:szCs w:val="20"/>
        <w:lang w:val="fr-FR"/>
      </w:rPr>
      <w:tab/>
      <w:t>www.wh</w:t>
    </w:r>
    <w:r w:rsidR="00554833">
      <w:rPr>
        <w:rFonts w:ascii="Avenir Book" w:eastAsia="Times New Roman" w:hAnsi="Avenir Book" w:cs="Times New Roman"/>
        <w:sz w:val="20"/>
        <w:szCs w:val="20"/>
        <w:lang w:val="fr-FR"/>
      </w:rPr>
      <w:t>itestonechambers</w:t>
    </w:r>
    <w:r w:rsidRPr="006D44B5">
      <w:rPr>
        <w:rFonts w:ascii="Avenir Book" w:eastAsia="Times New Roman" w:hAnsi="Avenir Book" w:cs="Times New Roman"/>
        <w:sz w:val="20"/>
        <w:szCs w:val="20"/>
        <w:lang w:val="fr-FR"/>
      </w:rPr>
      <w:t>.com</w:t>
    </w:r>
  </w:p>
  <w:p w14:paraId="5D3DC95F" w14:textId="124510AF" w:rsidR="006D44B5" w:rsidRDefault="006D44B5">
    <w:pPr>
      <w:pStyle w:val="Footer"/>
    </w:pPr>
  </w:p>
  <w:p w14:paraId="7758F556" w14:textId="77777777" w:rsidR="006D44B5" w:rsidRDefault="006D44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71F43" w14:textId="77777777" w:rsidR="00857209" w:rsidRDefault="008572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5337C" w14:textId="77777777" w:rsidR="0065194A" w:rsidRDefault="0065194A" w:rsidP="006D44B5">
      <w:pPr>
        <w:spacing w:after="0" w:line="240" w:lineRule="auto"/>
      </w:pPr>
      <w:r>
        <w:separator/>
      </w:r>
    </w:p>
  </w:footnote>
  <w:footnote w:type="continuationSeparator" w:id="0">
    <w:p w14:paraId="7DBBE9C2" w14:textId="77777777" w:rsidR="0065194A" w:rsidRDefault="0065194A" w:rsidP="006D44B5">
      <w:pPr>
        <w:spacing w:after="0" w:line="240" w:lineRule="auto"/>
      </w:pPr>
      <w:r>
        <w:continuationSeparator/>
      </w:r>
    </w:p>
  </w:footnote>
  <w:footnote w:type="continuationNotice" w:id="1">
    <w:p w14:paraId="7F8B43E8" w14:textId="77777777" w:rsidR="0065194A" w:rsidRDefault="006519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97855" w14:textId="77777777" w:rsidR="00857209" w:rsidRDefault="008572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5610A" w14:textId="77777777" w:rsidR="00857209" w:rsidRDefault="008572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6221F" w14:textId="77777777" w:rsidR="00857209" w:rsidRDefault="008572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CFD357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00.25pt;height:200.25pt;visibility:visible" o:bullet="t">
        <v:imagedata r:id="rId1" o:title=""/>
      </v:shape>
    </w:pict>
  </w:numPicBullet>
  <w:numPicBullet w:numPicBulletId="1">
    <w:pict>
      <v:shape id="_x0000_i1047" type="#_x0000_t75" style="width:900pt;height:900pt;visibility:visible" o:bullet="t">
        <v:imagedata r:id="rId2" o:title=""/>
      </v:shape>
    </w:pict>
  </w:numPicBullet>
  <w:numPicBullet w:numPicBulletId="2">
    <w:pict>
      <v:shape w14:anchorId="797E7050" id="_x0000_i1048" type="#_x0000_t75" style="width:80.25pt;height:80.25pt;visibility:visible" o:bullet="t">
        <v:imagedata r:id="rId3" o:title="" croptop="21856f" cropbottom="21838f" cropleft="16237f" cropright="16077f"/>
      </v:shape>
    </w:pict>
  </w:numPicBullet>
  <w:numPicBullet w:numPicBulletId="3">
    <w:pict>
      <v:shape w14:anchorId="55FE4934" id="_x0000_i1049" type="#_x0000_t75" style="width:229.5pt;height:229.5pt;visibility:visible" o:bullet="t">
        <v:imagedata r:id="rId4" o:title=""/>
      </v:shape>
    </w:pict>
  </w:numPicBullet>
  <w:numPicBullet w:numPicBulletId="4">
    <w:pict>
      <v:shape w14:anchorId="0A85A040" id="_x0000_i1050" type="#_x0000_t75" style="width:15in;height:15in" o:bullet="t">
        <v:imagedata r:id="rId5" o:title="Logo"/>
      </v:shape>
    </w:pict>
  </w:numPicBullet>
  <w:abstractNum w:abstractNumId="0" w15:restartNumberingAfterBreak="0">
    <w:nsid w:val="038A7393"/>
    <w:multiLevelType w:val="hybridMultilevel"/>
    <w:tmpl w:val="1B4A6A24"/>
    <w:lvl w:ilvl="0" w:tplc="442EEBD4">
      <w:start w:val="1"/>
      <w:numFmt w:val="bullet"/>
      <w:lvlText w:val=""/>
      <w:lvlJc w:val="left"/>
      <w:pPr>
        <w:tabs>
          <w:tab w:val="num" w:pos="720"/>
        </w:tabs>
        <w:ind w:left="720" w:hanging="360"/>
      </w:pPr>
      <w:rPr>
        <w:rFonts w:ascii="Symbol" w:hAnsi="Symbol" w:hint="default"/>
      </w:rPr>
    </w:lvl>
    <w:lvl w:ilvl="1" w:tplc="ED22C432" w:tentative="1">
      <w:start w:val="1"/>
      <w:numFmt w:val="bullet"/>
      <w:lvlText w:val=""/>
      <w:lvlJc w:val="left"/>
      <w:pPr>
        <w:tabs>
          <w:tab w:val="num" w:pos="1440"/>
        </w:tabs>
        <w:ind w:left="1440" w:hanging="360"/>
      </w:pPr>
      <w:rPr>
        <w:rFonts w:ascii="Symbol" w:hAnsi="Symbol" w:hint="default"/>
      </w:rPr>
    </w:lvl>
    <w:lvl w:ilvl="2" w:tplc="64AC78CA" w:tentative="1">
      <w:start w:val="1"/>
      <w:numFmt w:val="bullet"/>
      <w:lvlText w:val=""/>
      <w:lvlJc w:val="left"/>
      <w:pPr>
        <w:tabs>
          <w:tab w:val="num" w:pos="2160"/>
        </w:tabs>
        <w:ind w:left="2160" w:hanging="360"/>
      </w:pPr>
      <w:rPr>
        <w:rFonts w:ascii="Symbol" w:hAnsi="Symbol" w:hint="default"/>
      </w:rPr>
    </w:lvl>
    <w:lvl w:ilvl="3" w:tplc="8368C2A2" w:tentative="1">
      <w:start w:val="1"/>
      <w:numFmt w:val="bullet"/>
      <w:lvlText w:val=""/>
      <w:lvlJc w:val="left"/>
      <w:pPr>
        <w:tabs>
          <w:tab w:val="num" w:pos="2880"/>
        </w:tabs>
        <w:ind w:left="2880" w:hanging="360"/>
      </w:pPr>
      <w:rPr>
        <w:rFonts w:ascii="Symbol" w:hAnsi="Symbol" w:hint="default"/>
      </w:rPr>
    </w:lvl>
    <w:lvl w:ilvl="4" w:tplc="4B569506" w:tentative="1">
      <w:start w:val="1"/>
      <w:numFmt w:val="bullet"/>
      <w:lvlText w:val=""/>
      <w:lvlJc w:val="left"/>
      <w:pPr>
        <w:tabs>
          <w:tab w:val="num" w:pos="3600"/>
        </w:tabs>
        <w:ind w:left="3600" w:hanging="360"/>
      </w:pPr>
      <w:rPr>
        <w:rFonts w:ascii="Symbol" w:hAnsi="Symbol" w:hint="default"/>
      </w:rPr>
    </w:lvl>
    <w:lvl w:ilvl="5" w:tplc="788883D8" w:tentative="1">
      <w:start w:val="1"/>
      <w:numFmt w:val="bullet"/>
      <w:lvlText w:val=""/>
      <w:lvlJc w:val="left"/>
      <w:pPr>
        <w:tabs>
          <w:tab w:val="num" w:pos="4320"/>
        </w:tabs>
        <w:ind w:left="4320" w:hanging="360"/>
      </w:pPr>
      <w:rPr>
        <w:rFonts w:ascii="Symbol" w:hAnsi="Symbol" w:hint="default"/>
      </w:rPr>
    </w:lvl>
    <w:lvl w:ilvl="6" w:tplc="533EF27C" w:tentative="1">
      <w:start w:val="1"/>
      <w:numFmt w:val="bullet"/>
      <w:lvlText w:val=""/>
      <w:lvlJc w:val="left"/>
      <w:pPr>
        <w:tabs>
          <w:tab w:val="num" w:pos="5040"/>
        </w:tabs>
        <w:ind w:left="5040" w:hanging="360"/>
      </w:pPr>
      <w:rPr>
        <w:rFonts w:ascii="Symbol" w:hAnsi="Symbol" w:hint="default"/>
      </w:rPr>
    </w:lvl>
    <w:lvl w:ilvl="7" w:tplc="411EA68A" w:tentative="1">
      <w:start w:val="1"/>
      <w:numFmt w:val="bullet"/>
      <w:lvlText w:val=""/>
      <w:lvlJc w:val="left"/>
      <w:pPr>
        <w:tabs>
          <w:tab w:val="num" w:pos="5760"/>
        </w:tabs>
        <w:ind w:left="5760" w:hanging="360"/>
      </w:pPr>
      <w:rPr>
        <w:rFonts w:ascii="Symbol" w:hAnsi="Symbol" w:hint="default"/>
      </w:rPr>
    </w:lvl>
    <w:lvl w:ilvl="8" w:tplc="8132BE9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B8B08FB"/>
    <w:multiLevelType w:val="hybridMultilevel"/>
    <w:tmpl w:val="51D27E22"/>
    <w:lvl w:ilvl="0" w:tplc="61DE09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439DE"/>
    <w:multiLevelType w:val="hybridMultilevel"/>
    <w:tmpl w:val="95F2D5B8"/>
    <w:lvl w:ilvl="0" w:tplc="851ADA80">
      <w:start w:val="1"/>
      <w:numFmt w:val="bullet"/>
      <w:lvlText w:val=""/>
      <w:lvlJc w:val="left"/>
      <w:pPr>
        <w:tabs>
          <w:tab w:val="num" w:pos="720"/>
        </w:tabs>
        <w:ind w:left="720" w:hanging="360"/>
      </w:pPr>
      <w:rPr>
        <w:rFonts w:ascii="Symbol" w:hAnsi="Symbol" w:hint="default"/>
      </w:rPr>
    </w:lvl>
    <w:lvl w:ilvl="1" w:tplc="24A63E4E" w:tentative="1">
      <w:start w:val="1"/>
      <w:numFmt w:val="bullet"/>
      <w:lvlText w:val=""/>
      <w:lvlJc w:val="left"/>
      <w:pPr>
        <w:tabs>
          <w:tab w:val="num" w:pos="1440"/>
        </w:tabs>
        <w:ind w:left="1440" w:hanging="360"/>
      </w:pPr>
      <w:rPr>
        <w:rFonts w:ascii="Symbol" w:hAnsi="Symbol" w:hint="default"/>
      </w:rPr>
    </w:lvl>
    <w:lvl w:ilvl="2" w:tplc="7F265DE6" w:tentative="1">
      <w:start w:val="1"/>
      <w:numFmt w:val="bullet"/>
      <w:lvlText w:val=""/>
      <w:lvlJc w:val="left"/>
      <w:pPr>
        <w:tabs>
          <w:tab w:val="num" w:pos="2160"/>
        </w:tabs>
        <w:ind w:left="2160" w:hanging="360"/>
      </w:pPr>
      <w:rPr>
        <w:rFonts w:ascii="Symbol" w:hAnsi="Symbol" w:hint="default"/>
      </w:rPr>
    </w:lvl>
    <w:lvl w:ilvl="3" w:tplc="A59CD8F6" w:tentative="1">
      <w:start w:val="1"/>
      <w:numFmt w:val="bullet"/>
      <w:lvlText w:val=""/>
      <w:lvlJc w:val="left"/>
      <w:pPr>
        <w:tabs>
          <w:tab w:val="num" w:pos="2880"/>
        </w:tabs>
        <w:ind w:left="2880" w:hanging="360"/>
      </w:pPr>
      <w:rPr>
        <w:rFonts w:ascii="Symbol" w:hAnsi="Symbol" w:hint="default"/>
      </w:rPr>
    </w:lvl>
    <w:lvl w:ilvl="4" w:tplc="D2C8C2CE" w:tentative="1">
      <w:start w:val="1"/>
      <w:numFmt w:val="bullet"/>
      <w:lvlText w:val=""/>
      <w:lvlJc w:val="left"/>
      <w:pPr>
        <w:tabs>
          <w:tab w:val="num" w:pos="3600"/>
        </w:tabs>
        <w:ind w:left="3600" w:hanging="360"/>
      </w:pPr>
      <w:rPr>
        <w:rFonts w:ascii="Symbol" w:hAnsi="Symbol" w:hint="default"/>
      </w:rPr>
    </w:lvl>
    <w:lvl w:ilvl="5" w:tplc="EA069780" w:tentative="1">
      <w:start w:val="1"/>
      <w:numFmt w:val="bullet"/>
      <w:lvlText w:val=""/>
      <w:lvlJc w:val="left"/>
      <w:pPr>
        <w:tabs>
          <w:tab w:val="num" w:pos="4320"/>
        </w:tabs>
        <w:ind w:left="4320" w:hanging="360"/>
      </w:pPr>
      <w:rPr>
        <w:rFonts w:ascii="Symbol" w:hAnsi="Symbol" w:hint="default"/>
      </w:rPr>
    </w:lvl>
    <w:lvl w:ilvl="6" w:tplc="96688C66" w:tentative="1">
      <w:start w:val="1"/>
      <w:numFmt w:val="bullet"/>
      <w:lvlText w:val=""/>
      <w:lvlJc w:val="left"/>
      <w:pPr>
        <w:tabs>
          <w:tab w:val="num" w:pos="5040"/>
        </w:tabs>
        <w:ind w:left="5040" w:hanging="360"/>
      </w:pPr>
      <w:rPr>
        <w:rFonts w:ascii="Symbol" w:hAnsi="Symbol" w:hint="default"/>
      </w:rPr>
    </w:lvl>
    <w:lvl w:ilvl="7" w:tplc="9B06B264" w:tentative="1">
      <w:start w:val="1"/>
      <w:numFmt w:val="bullet"/>
      <w:lvlText w:val=""/>
      <w:lvlJc w:val="left"/>
      <w:pPr>
        <w:tabs>
          <w:tab w:val="num" w:pos="5760"/>
        </w:tabs>
        <w:ind w:left="5760" w:hanging="360"/>
      </w:pPr>
      <w:rPr>
        <w:rFonts w:ascii="Symbol" w:hAnsi="Symbol" w:hint="default"/>
      </w:rPr>
    </w:lvl>
    <w:lvl w:ilvl="8" w:tplc="2942257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B0A7860"/>
    <w:multiLevelType w:val="hybridMultilevel"/>
    <w:tmpl w:val="A10A9342"/>
    <w:lvl w:ilvl="0" w:tplc="61DE09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E65869"/>
    <w:multiLevelType w:val="hybridMultilevel"/>
    <w:tmpl w:val="FC281CF4"/>
    <w:lvl w:ilvl="0" w:tplc="61DE09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69127A"/>
    <w:multiLevelType w:val="hybridMultilevel"/>
    <w:tmpl w:val="F05A6168"/>
    <w:lvl w:ilvl="0" w:tplc="61DE09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733DE6"/>
    <w:multiLevelType w:val="hybridMultilevel"/>
    <w:tmpl w:val="CEBCA8AC"/>
    <w:lvl w:ilvl="0" w:tplc="61DE09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7927E0"/>
    <w:multiLevelType w:val="hybridMultilevel"/>
    <w:tmpl w:val="F9409FAA"/>
    <w:lvl w:ilvl="0" w:tplc="C808737E">
      <w:start w:val="1"/>
      <w:numFmt w:val="bullet"/>
      <w:lvlText w:val=""/>
      <w:lvlJc w:val="left"/>
      <w:pPr>
        <w:tabs>
          <w:tab w:val="num" w:pos="720"/>
        </w:tabs>
        <w:ind w:left="720" w:hanging="360"/>
      </w:pPr>
      <w:rPr>
        <w:rFonts w:ascii="Symbol" w:hAnsi="Symbol" w:hint="default"/>
      </w:rPr>
    </w:lvl>
    <w:lvl w:ilvl="1" w:tplc="0CA2F0D8" w:tentative="1">
      <w:start w:val="1"/>
      <w:numFmt w:val="bullet"/>
      <w:lvlText w:val=""/>
      <w:lvlJc w:val="left"/>
      <w:pPr>
        <w:tabs>
          <w:tab w:val="num" w:pos="1440"/>
        </w:tabs>
        <w:ind w:left="1440" w:hanging="360"/>
      </w:pPr>
      <w:rPr>
        <w:rFonts w:ascii="Symbol" w:hAnsi="Symbol" w:hint="default"/>
      </w:rPr>
    </w:lvl>
    <w:lvl w:ilvl="2" w:tplc="44BEB0AA" w:tentative="1">
      <w:start w:val="1"/>
      <w:numFmt w:val="bullet"/>
      <w:lvlText w:val=""/>
      <w:lvlJc w:val="left"/>
      <w:pPr>
        <w:tabs>
          <w:tab w:val="num" w:pos="2160"/>
        </w:tabs>
        <w:ind w:left="2160" w:hanging="360"/>
      </w:pPr>
      <w:rPr>
        <w:rFonts w:ascii="Symbol" w:hAnsi="Symbol" w:hint="default"/>
      </w:rPr>
    </w:lvl>
    <w:lvl w:ilvl="3" w:tplc="217CD6FA" w:tentative="1">
      <w:start w:val="1"/>
      <w:numFmt w:val="bullet"/>
      <w:lvlText w:val=""/>
      <w:lvlJc w:val="left"/>
      <w:pPr>
        <w:tabs>
          <w:tab w:val="num" w:pos="2880"/>
        </w:tabs>
        <w:ind w:left="2880" w:hanging="360"/>
      </w:pPr>
      <w:rPr>
        <w:rFonts w:ascii="Symbol" w:hAnsi="Symbol" w:hint="default"/>
      </w:rPr>
    </w:lvl>
    <w:lvl w:ilvl="4" w:tplc="C634581C" w:tentative="1">
      <w:start w:val="1"/>
      <w:numFmt w:val="bullet"/>
      <w:lvlText w:val=""/>
      <w:lvlJc w:val="left"/>
      <w:pPr>
        <w:tabs>
          <w:tab w:val="num" w:pos="3600"/>
        </w:tabs>
        <w:ind w:left="3600" w:hanging="360"/>
      </w:pPr>
      <w:rPr>
        <w:rFonts w:ascii="Symbol" w:hAnsi="Symbol" w:hint="default"/>
      </w:rPr>
    </w:lvl>
    <w:lvl w:ilvl="5" w:tplc="B430150C" w:tentative="1">
      <w:start w:val="1"/>
      <w:numFmt w:val="bullet"/>
      <w:lvlText w:val=""/>
      <w:lvlJc w:val="left"/>
      <w:pPr>
        <w:tabs>
          <w:tab w:val="num" w:pos="4320"/>
        </w:tabs>
        <w:ind w:left="4320" w:hanging="360"/>
      </w:pPr>
      <w:rPr>
        <w:rFonts w:ascii="Symbol" w:hAnsi="Symbol" w:hint="default"/>
      </w:rPr>
    </w:lvl>
    <w:lvl w:ilvl="6" w:tplc="B06256C0" w:tentative="1">
      <w:start w:val="1"/>
      <w:numFmt w:val="bullet"/>
      <w:lvlText w:val=""/>
      <w:lvlJc w:val="left"/>
      <w:pPr>
        <w:tabs>
          <w:tab w:val="num" w:pos="5040"/>
        </w:tabs>
        <w:ind w:left="5040" w:hanging="360"/>
      </w:pPr>
      <w:rPr>
        <w:rFonts w:ascii="Symbol" w:hAnsi="Symbol" w:hint="default"/>
      </w:rPr>
    </w:lvl>
    <w:lvl w:ilvl="7" w:tplc="7658A4D6" w:tentative="1">
      <w:start w:val="1"/>
      <w:numFmt w:val="bullet"/>
      <w:lvlText w:val=""/>
      <w:lvlJc w:val="left"/>
      <w:pPr>
        <w:tabs>
          <w:tab w:val="num" w:pos="5760"/>
        </w:tabs>
        <w:ind w:left="5760" w:hanging="360"/>
      </w:pPr>
      <w:rPr>
        <w:rFonts w:ascii="Symbol" w:hAnsi="Symbol" w:hint="default"/>
      </w:rPr>
    </w:lvl>
    <w:lvl w:ilvl="8" w:tplc="0FF4876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2DE5AF7"/>
    <w:multiLevelType w:val="hybridMultilevel"/>
    <w:tmpl w:val="F47CF8F2"/>
    <w:lvl w:ilvl="0" w:tplc="08D4F332">
      <w:start w:val="1"/>
      <w:numFmt w:val="bullet"/>
      <w:lvlText w:val=""/>
      <w:lvlJc w:val="left"/>
      <w:pPr>
        <w:tabs>
          <w:tab w:val="num" w:pos="720"/>
        </w:tabs>
        <w:ind w:left="720" w:hanging="360"/>
      </w:pPr>
      <w:rPr>
        <w:rFonts w:ascii="Symbol" w:hAnsi="Symbol" w:hint="default"/>
      </w:rPr>
    </w:lvl>
    <w:lvl w:ilvl="1" w:tplc="867849CA" w:tentative="1">
      <w:start w:val="1"/>
      <w:numFmt w:val="bullet"/>
      <w:lvlText w:val=""/>
      <w:lvlJc w:val="left"/>
      <w:pPr>
        <w:tabs>
          <w:tab w:val="num" w:pos="1440"/>
        </w:tabs>
        <w:ind w:left="1440" w:hanging="360"/>
      </w:pPr>
      <w:rPr>
        <w:rFonts w:ascii="Symbol" w:hAnsi="Symbol" w:hint="default"/>
      </w:rPr>
    </w:lvl>
    <w:lvl w:ilvl="2" w:tplc="525ADD0E" w:tentative="1">
      <w:start w:val="1"/>
      <w:numFmt w:val="bullet"/>
      <w:lvlText w:val=""/>
      <w:lvlJc w:val="left"/>
      <w:pPr>
        <w:tabs>
          <w:tab w:val="num" w:pos="2160"/>
        </w:tabs>
        <w:ind w:left="2160" w:hanging="360"/>
      </w:pPr>
      <w:rPr>
        <w:rFonts w:ascii="Symbol" w:hAnsi="Symbol" w:hint="default"/>
      </w:rPr>
    </w:lvl>
    <w:lvl w:ilvl="3" w:tplc="DABCFE12" w:tentative="1">
      <w:start w:val="1"/>
      <w:numFmt w:val="bullet"/>
      <w:lvlText w:val=""/>
      <w:lvlJc w:val="left"/>
      <w:pPr>
        <w:tabs>
          <w:tab w:val="num" w:pos="2880"/>
        </w:tabs>
        <w:ind w:left="2880" w:hanging="360"/>
      </w:pPr>
      <w:rPr>
        <w:rFonts w:ascii="Symbol" w:hAnsi="Symbol" w:hint="default"/>
      </w:rPr>
    </w:lvl>
    <w:lvl w:ilvl="4" w:tplc="81B0BA8E" w:tentative="1">
      <w:start w:val="1"/>
      <w:numFmt w:val="bullet"/>
      <w:lvlText w:val=""/>
      <w:lvlJc w:val="left"/>
      <w:pPr>
        <w:tabs>
          <w:tab w:val="num" w:pos="3600"/>
        </w:tabs>
        <w:ind w:left="3600" w:hanging="360"/>
      </w:pPr>
      <w:rPr>
        <w:rFonts w:ascii="Symbol" w:hAnsi="Symbol" w:hint="default"/>
      </w:rPr>
    </w:lvl>
    <w:lvl w:ilvl="5" w:tplc="69C2ACE8" w:tentative="1">
      <w:start w:val="1"/>
      <w:numFmt w:val="bullet"/>
      <w:lvlText w:val=""/>
      <w:lvlJc w:val="left"/>
      <w:pPr>
        <w:tabs>
          <w:tab w:val="num" w:pos="4320"/>
        </w:tabs>
        <w:ind w:left="4320" w:hanging="360"/>
      </w:pPr>
      <w:rPr>
        <w:rFonts w:ascii="Symbol" w:hAnsi="Symbol" w:hint="default"/>
      </w:rPr>
    </w:lvl>
    <w:lvl w:ilvl="6" w:tplc="B4C44932" w:tentative="1">
      <w:start w:val="1"/>
      <w:numFmt w:val="bullet"/>
      <w:lvlText w:val=""/>
      <w:lvlJc w:val="left"/>
      <w:pPr>
        <w:tabs>
          <w:tab w:val="num" w:pos="5040"/>
        </w:tabs>
        <w:ind w:left="5040" w:hanging="360"/>
      </w:pPr>
      <w:rPr>
        <w:rFonts w:ascii="Symbol" w:hAnsi="Symbol" w:hint="default"/>
      </w:rPr>
    </w:lvl>
    <w:lvl w:ilvl="7" w:tplc="8F08B4A4" w:tentative="1">
      <w:start w:val="1"/>
      <w:numFmt w:val="bullet"/>
      <w:lvlText w:val=""/>
      <w:lvlJc w:val="left"/>
      <w:pPr>
        <w:tabs>
          <w:tab w:val="num" w:pos="5760"/>
        </w:tabs>
        <w:ind w:left="5760" w:hanging="360"/>
      </w:pPr>
      <w:rPr>
        <w:rFonts w:ascii="Symbol" w:hAnsi="Symbol" w:hint="default"/>
      </w:rPr>
    </w:lvl>
    <w:lvl w:ilvl="8" w:tplc="688C4F0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1933B4F"/>
    <w:multiLevelType w:val="hybridMultilevel"/>
    <w:tmpl w:val="0040165E"/>
    <w:lvl w:ilvl="0" w:tplc="61DE09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7D4089"/>
    <w:multiLevelType w:val="hybridMultilevel"/>
    <w:tmpl w:val="27C4E12E"/>
    <w:lvl w:ilvl="0" w:tplc="2DE40B7E">
      <w:start w:val="1"/>
      <w:numFmt w:val="bullet"/>
      <w:lvlText w:val=""/>
      <w:lvlJc w:val="left"/>
      <w:pPr>
        <w:tabs>
          <w:tab w:val="num" w:pos="720"/>
        </w:tabs>
        <w:ind w:left="720" w:hanging="360"/>
      </w:pPr>
      <w:rPr>
        <w:rFonts w:ascii="Symbol" w:hAnsi="Symbol" w:hint="default"/>
      </w:rPr>
    </w:lvl>
    <w:lvl w:ilvl="1" w:tplc="2AF8DD3C" w:tentative="1">
      <w:start w:val="1"/>
      <w:numFmt w:val="bullet"/>
      <w:lvlText w:val=""/>
      <w:lvlJc w:val="left"/>
      <w:pPr>
        <w:tabs>
          <w:tab w:val="num" w:pos="1440"/>
        </w:tabs>
        <w:ind w:left="1440" w:hanging="360"/>
      </w:pPr>
      <w:rPr>
        <w:rFonts w:ascii="Symbol" w:hAnsi="Symbol" w:hint="default"/>
      </w:rPr>
    </w:lvl>
    <w:lvl w:ilvl="2" w:tplc="FB7420F2" w:tentative="1">
      <w:start w:val="1"/>
      <w:numFmt w:val="bullet"/>
      <w:lvlText w:val=""/>
      <w:lvlJc w:val="left"/>
      <w:pPr>
        <w:tabs>
          <w:tab w:val="num" w:pos="2160"/>
        </w:tabs>
        <w:ind w:left="2160" w:hanging="360"/>
      </w:pPr>
      <w:rPr>
        <w:rFonts w:ascii="Symbol" w:hAnsi="Symbol" w:hint="default"/>
      </w:rPr>
    </w:lvl>
    <w:lvl w:ilvl="3" w:tplc="45E0383C" w:tentative="1">
      <w:start w:val="1"/>
      <w:numFmt w:val="bullet"/>
      <w:lvlText w:val=""/>
      <w:lvlJc w:val="left"/>
      <w:pPr>
        <w:tabs>
          <w:tab w:val="num" w:pos="2880"/>
        </w:tabs>
        <w:ind w:left="2880" w:hanging="360"/>
      </w:pPr>
      <w:rPr>
        <w:rFonts w:ascii="Symbol" w:hAnsi="Symbol" w:hint="default"/>
      </w:rPr>
    </w:lvl>
    <w:lvl w:ilvl="4" w:tplc="C33448B2" w:tentative="1">
      <w:start w:val="1"/>
      <w:numFmt w:val="bullet"/>
      <w:lvlText w:val=""/>
      <w:lvlJc w:val="left"/>
      <w:pPr>
        <w:tabs>
          <w:tab w:val="num" w:pos="3600"/>
        </w:tabs>
        <w:ind w:left="3600" w:hanging="360"/>
      </w:pPr>
      <w:rPr>
        <w:rFonts w:ascii="Symbol" w:hAnsi="Symbol" w:hint="default"/>
      </w:rPr>
    </w:lvl>
    <w:lvl w:ilvl="5" w:tplc="31A28F62" w:tentative="1">
      <w:start w:val="1"/>
      <w:numFmt w:val="bullet"/>
      <w:lvlText w:val=""/>
      <w:lvlJc w:val="left"/>
      <w:pPr>
        <w:tabs>
          <w:tab w:val="num" w:pos="4320"/>
        </w:tabs>
        <w:ind w:left="4320" w:hanging="360"/>
      </w:pPr>
      <w:rPr>
        <w:rFonts w:ascii="Symbol" w:hAnsi="Symbol" w:hint="default"/>
      </w:rPr>
    </w:lvl>
    <w:lvl w:ilvl="6" w:tplc="10446258" w:tentative="1">
      <w:start w:val="1"/>
      <w:numFmt w:val="bullet"/>
      <w:lvlText w:val=""/>
      <w:lvlJc w:val="left"/>
      <w:pPr>
        <w:tabs>
          <w:tab w:val="num" w:pos="5040"/>
        </w:tabs>
        <w:ind w:left="5040" w:hanging="360"/>
      </w:pPr>
      <w:rPr>
        <w:rFonts w:ascii="Symbol" w:hAnsi="Symbol" w:hint="default"/>
      </w:rPr>
    </w:lvl>
    <w:lvl w:ilvl="7" w:tplc="2E76BF34" w:tentative="1">
      <w:start w:val="1"/>
      <w:numFmt w:val="bullet"/>
      <w:lvlText w:val=""/>
      <w:lvlJc w:val="left"/>
      <w:pPr>
        <w:tabs>
          <w:tab w:val="num" w:pos="5760"/>
        </w:tabs>
        <w:ind w:left="5760" w:hanging="360"/>
      </w:pPr>
      <w:rPr>
        <w:rFonts w:ascii="Symbol" w:hAnsi="Symbol" w:hint="default"/>
      </w:rPr>
    </w:lvl>
    <w:lvl w:ilvl="8" w:tplc="A43C44AA" w:tentative="1">
      <w:start w:val="1"/>
      <w:numFmt w:val="bullet"/>
      <w:lvlText w:val=""/>
      <w:lvlJc w:val="left"/>
      <w:pPr>
        <w:tabs>
          <w:tab w:val="num" w:pos="6480"/>
        </w:tabs>
        <w:ind w:left="6480" w:hanging="360"/>
      </w:pPr>
      <w:rPr>
        <w:rFonts w:ascii="Symbol" w:hAnsi="Symbol" w:hint="default"/>
      </w:rPr>
    </w:lvl>
  </w:abstractNum>
  <w:num w:numId="1" w16cid:durableId="1511064958">
    <w:abstractNumId w:val="0"/>
  </w:num>
  <w:num w:numId="2" w16cid:durableId="1416245474">
    <w:abstractNumId w:val="10"/>
  </w:num>
  <w:num w:numId="3" w16cid:durableId="833035400">
    <w:abstractNumId w:val="7"/>
  </w:num>
  <w:num w:numId="4" w16cid:durableId="1504322630">
    <w:abstractNumId w:val="2"/>
  </w:num>
  <w:num w:numId="5" w16cid:durableId="109014988">
    <w:abstractNumId w:val="8"/>
  </w:num>
  <w:num w:numId="6" w16cid:durableId="1043598496">
    <w:abstractNumId w:val="9"/>
  </w:num>
  <w:num w:numId="7" w16cid:durableId="502211299">
    <w:abstractNumId w:val="6"/>
  </w:num>
  <w:num w:numId="8" w16cid:durableId="1445537862">
    <w:abstractNumId w:val="5"/>
  </w:num>
  <w:num w:numId="9" w16cid:durableId="1268806686">
    <w:abstractNumId w:val="1"/>
  </w:num>
  <w:num w:numId="10" w16cid:durableId="306595254">
    <w:abstractNumId w:val="3"/>
  </w:num>
  <w:num w:numId="11" w16cid:durableId="3617831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86B"/>
    <w:rsid w:val="00010C99"/>
    <w:rsid w:val="001050B9"/>
    <w:rsid w:val="0017738E"/>
    <w:rsid w:val="001963D2"/>
    <w:rsid w:val="00197C0D"/>
    <w:rsid w:val="001E5394"/>
    <w:rsid w:val="001F28A5"/>
    <w:rsid w:val="002212D6"/>
    <w:rsid w:val="002535DA"/>
    <w:rsid w:val="002C7D7C"/>
    <w:rsid w:val="002E2CB1"/>
    <w:rsid w:val="00327741"/>
    <w:rsid w:val="003600B0"/>
    <w:rsid w:val="003615F1"/>
    <w:rsid w:val="0036270B"/>
    <w:rsid w:val="00381474"/>
    <w:rsid w:val="003E09C3"/>
    <w:rsid w:val="004248E8"/>
    <w:rsid w:val="004335DC"/>
    <w:rsid w:val="00437DBE"/>
    <w:rsid w:val="004573D0"/>
    <w:rsid w:val="00490A58"/>
    <w:rsid w:val="004E21AF"/>
    <w:rsid w:val="004E25BF"/>
    <w:rsid w:val="00521398"/>
    <w:rsid w:val="00554833"/>
    <w:rsid w:val="0058342B"/>
    <w:rsid w:val="005A65B0"/>
    <w:rsid w:val="005D76DA"/>
    <w:rsid w:val="005F086B"/>
    <w:rsid w:val="005F2D89"/>
    <w:rsid w:val="00614BB1"/>
    <w:rsid w:val="00622FB9"/>
    <w:rsid w:val="00644201"/>
    <w:rsid w:val="0065194A"/>
    <w:rsid w:val="0068722E"/>
    <w:rsid w:val="006D25E0"/>
    <w:rsid w:val="006D44B5"/>
    <w:rsid w:val="006F3874"/>
    <w:rsid w:val="006F5D54"/>
    <w:rsid w:val="006F781C"/>
    <w:rsid w:val="00716DD0"/>
    <w:rsid w:val="00752B6B"/>
    <w:rsid w:val="00764234"/>
    <w:rsid w:val="0079175E"/>
    <w:rsid w:val="0084723A"/>
    <w:rsid w:val="00857209"/>
    <w:rsid w:val="00881778"/>
    <w:rsid w:val="00891F47"/>
    <w:rsid w:val="00893203"/>
    <w:rsid w:val="008A2C5B"/>
    <w:rsid w:val="008E1D78"/>
    <w:rsid w:val="008E2A97"/>
    <w:rsid w:val="00904D0A"/>
    <w:rsid w:val="00914CBE"/>
    <w:rsid w:val="00946DAA"/>
    <w:rsid w:val="00956451"/>
    <w:rsid w:val="00970218"/>
    <w:rsid w:val="009A7B9D"/>
    <w:rsid w:val="009F79C5"/>
    <w:rsid w:val="00A02B3A"/>
    <w:rsid w:val="00A648AB"/>
    <w:rsid w:val="00A872AD"/>
    <w:rsid w:val="00AA1F19"/>
    <w:rsid w:val="00AC6A16"/>
    <w:rsid w:val="00B43D16"/>
    <w:rsid w:val="00B506BA"/>
    <w:rsid w:val="00B90133"/>
    <w:rsid w:val="00BC1E2F"/>
    <w:rsid w:val="00BC5F1A"/>
    <w:rsid w:val="00BC7245"/>
    <w:rsid w:val="00C027F2"/>
    <w:rsid w:val="00C0781E"/>
    <w:rsid w:val="00C97557"/>
    <w:rsid w:val="00CD3FA1"/>
    <w:rsid w:val="00CE51DD"/>
    <w:rsid w:val="00D003F9"/>
    <w:rsid w:val="00D14A20"/>
    <w:rsid w:val="00D52EBC"/>
    <w:rsid w:val="00D530A3"/>
    <w:rsid w:val="00D56E39"/>
    <w:rsid w:val="00D73A2B"/>
    <w:rsid w:val="00E160B2"/>
    <w:rsid w:val="00E52040"/>
    <w:rsid w:val="00E63993"/>
    <w:rsid w:val="00E63BEE"/>
    <w:rsid w:val="00ED03E7"/>
    <w:rsid w:val="00EE2597"/>
    <w:rsid w:val="00F02DB0"/>
    <w:rsid w:val="00F15DEA"/>
    <w:rsid w:val="00F462E4"/>
    <w:rsid w:val="00F5546F"/>
    <w:rsid w:val="00F777F6"/>
    <w:rsid w:val="00F96C61"/>
    <w:rsid w:val="00FE69F3"/>
    <w:rsid w:val="00FF7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36F5F"/>
  <w15:chartTrackingRefBased/>
  <w15:docId w15:val="{52404E66-9288-492C-A182-4526D77E5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4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4B5"/>
  </w:style>
  <w:style w:type="paragraph" w:styleId="Footer">
    <w:name w:val="footer"/>
    <w:basedOn w:val="Normal"/>
    <w:link w:val="FooterChar"/>
    <w:uiPriority w:val="99"/>
    <w:unhideWhenUsed/>
    <w:rsid w:val="006D44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4B5"/>
  </w:style>
  <w:style w:type="paragraph" w:styleId="ListParagraph">
    <w:name w:val="List Paragraph"/>
    <w:basedOn w:val="Normal"/>
    <w:uiPriority w:val="34"/>
    <w:qFormat/>
    <w:rsid w:val="001F28A5"/>
    <w:pPr>
      <w:ind w:left="720"/>
      <w:contextualSpacing/>
    </w:pPr>
  </w:style>
  <w:style w:type="character" w:styleId="Hyperlink">
    <w:name w:val="Hyperlink"/>
    <w:basedOn w:val="DefaultParagraphFont"/>
    <w:uiPriority w:val="99"/>
    <w:unhideWhenUsed/>
    <w:rsid w:val="002C7D7C"/>
    <w:rPr>
      <w:color w:val="0563C1" w:themeColor="hyperlink"/>
      <w:u w:val="single"/>
    </w:rPr>
  </w:style>
  <w:style w:type="character" w:styleId="UnresolvedMention">
    <w:name w:val="Unresolved Mention"/>
    <w:basedOn w:val="DefaultParagraphFont"/>
    <w:uiPriority w:val="99"/>
    <w:semiHidden/>
    <w:unhideWhenUsed/>
    <w:rsid w:val="002C7D7C"/>
    <w:rPr>
      <w:color w:val="808080"/>
      <w:shd w:val="clear" w:color="auto" w:fill="E6E6E6"/>
    </w:rPr>
  </w:style>
  <w:style w:type="paragraph" w:styleId="BalloonText">
    <w:name w:val="Balloon Text"/>
    <w:basedOn w:val="Normal"/>
    <w:link w:val="BalloonTextChar"/>
    <w:uiPriority w:val="99"/>
    <w:semiHidden/>
    <w:unhideWhenUsed/>
    <w:rsid w:val="00010C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C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50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hyperlink" Target="https://whitestone-chambers.business.site/?m=true" TargetMode="External"/><Relationship Id="rId26" Type="http://schemas.openxmlformats.org/officeDocument/2006/relationships/image" Target="cid:image019.png@01D4FF56.4F2CE680" TargetMode="External"/><Relationship Id="rId39" Type="http://schemas.openxmlformats.org/officeDocument/2006/relationships/hyperlink" Target="https://twitter.com/WhitestoneLegal" TargetMode="External"/><Relationship Id="rId21" Type="http://schemas.openxmlformats.org/officeDocument/2006/relationships/hyperlink" Target="https://twitter.com/WhitestoneLegal" TargetMode="External"/><Relationship Id="rId34" Type="http://schemas.openxmlformats.org/officeDocument/2006/relationships/image" Target="media/image40.png"/><Relationship Id="rId42" Type="http://schemas.openxmlformats.org/officeDocument/2006/relationships/hyperlink" Target="https://en-gb.facebook.com/pages/category/Legal/Whitestone-Chambers-499586607110455/" TargetMode="External"/><Relationship Id="rId47" Type="http://schemas.openxmlformats.org/officeDocument/2006/relationships/image" Target="cid:image020.png@01D4FF56.4F2CE680"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cid:image020.png@01D4FF56.4F2CE680" TargetMode="External"/><Relationship Id="rId11" Type="http://schemas.openxmlformats.org/officeDocument/2006/relationships/image" Target="media/image8.jpg"/><Relationship Id="rId24" Type="http://schemas.openxmlformats.org/officeDocument/2006/relationships/hyperlink" Target="https://en-gb.facebook.com/pages/category/Legal/Whitestone-Chambers-499586607110455/" TargetMode="External"/><Relationship Id="rId32" Type="http://schemas.openxmlformats.org/officeDocument/2006/relationships/image" Target="media/image30.png"/><Relationship Id="rId37" Type="http://schemas.openxmlformats.org/officeDocument/2006/relationships/image" Target="media/image110.png"/><Relationship Id="rId40" Type="http://schemas.openxmlformats.org/officeDocument/2006/relationships/image" Target="media/image120.png"/><Relationship Id="rId45" Type="http://schemas.openxmlformats.org/officeDocument/2006/relationships/hyperlink" Target="https://www.instagram.com/explore/locations/499586607110455/whitestone-chambers?hl=en" TargetMode="External"/><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70.svg"/><Relationship Id="rId19" Type="http://schemas.openxmlformats.org/officeDocument/2006/relationships/image" Target="media/image11.png"/><Relationship Id="rId31" Type="http://schemas.openxmlformats.org/officeDocument/2006/relationships/image" Target="media/image100.png"/><Relationship Id="rId44" Type="http://schemas.openxmlformats.org/officeDocument/2006/relationships/image" Target="cid:image019.png@01D4FF56.4F2CE680"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60.png"/><Relationship Id="rId14" Type="http://schemas.openxmlformats.org/officeDocument/2006/relationships/image" Target="media/image3.png"/><Relationship Id="rId22" Type="http://schemas.openxmlformats.org/officeDocument/2006/relationships/image" Target="media/image12.png"/><Relationship Id="rId27" Type="http://schemas.openxmlformats.org/officeDocument/2006/relationships/hyperlink" Target="https://www.instagram.com/explore/locations/499586607110455/whitestone-chambers?hl=en" TargetMode="External"/><Relationship Id="rId30" Type="http://schemas.openxmlformats.org/officeDocument/2006/relationships/image" Target="media/image90.png"/><Relationship Id="rId35" Type="http://schemas.openxmlformats.org/officeDocument/2006/relationships/hyperlink" Target="http://www.whitestonechambers.com" TargetMode="External"/><Relationship Id="rId43" Type="http://schemas.openxmlformats.org/officeDocument/2006/relationships/image" Target="media/image130.png"/><Relationship Id="rId48" Type="http://schemas.openxmlformats.org/officeDocument/2006/relationships/header" Target="header1.xml"/><Relationship Id="rId8" Type="http://schemas.openxmlformats.org/officeDocument/2006/relationships/image" Target="media/image7.sv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9.png"/><Relationship Id="rId17" Type="http://schemas.openxmlformats.org/officeDocument/2006/relationships/hyperlink" Target="http://www.whitestonechambers.com" TargetMode="External"/><Relationship Id="rId25" Type="http://schemas.openxmlformats.org/officeDocument/2006/relationships/image" Target="media/image13.png"/><Relationship Id="rId33" Type="http://schemas.openxmlformats.org/officeDocument/2006/relationships/hyperlink" Target="mailto:ch@whitestonechambers.com" TargetMode="External"/><Relationship Id="rId38" Type="http://schemas.openxmlformats.org/officeDocument/2006/relationships/image" Target="cid:image017.png@01D4FF56.4F2CE680" TargetMode="External"/><Relationship Id="rId46" Type="http://schemas.openxmlformats.org/officeDocument/2006/relationships/image" Target="media/image140.png"/><Relationship Id="rId20" Type="http://schemas.openxmlformats.org/officeDocument/2006/relationships/image" Target="cid:image017.png@01D4FF56.4F2CE680" TargetMode="External"/><Relationship Id="rId41" Type="http://schemas.openxmlformats.org/officeDocument/2006/relationships/image" Target="cid:image018.png@01D4FF56.4F2CE680"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ch@whitestonechambers.com" TargetMode="External"/><Relationship Id="rId23" Type="http://schemas.openxmlformats.org/officeDocument/2006/relationships/image" Target="cid:image018.png@01D4FF56.4F2CE680" TargetMode="External"/><Relationship Id="rId28" Type="http://schemas.openxmlformats.org/officeDocument/2006/relationships/image" Target="media/image14.png"/><Relationship Id="rId36" Type="http://schemas.openxmlformats.org/officeDocument/2006/relationships/hyperlink" Target="https://whitestone-chambers.business.site/?m=true" TargetMode="External"/><Relationship Id="rId49" Type="http://schemas.openxmlformats.org/officeDocument/2006/relationships/header" Target="head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Words>
  <Characters>31</Characters>
  <Application>Microsoft Office Word</Application>
  <DocSecurity>0</DocSecurity>
  <Lines>15</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Links>
    <vt:vector size="18" baseType="variant">
      <vt:variant>
        <vt:i4>7864368</vt:i4>
      </vt:variant>
      <vt:variant>
        <vt:i4>6</vt:i4>
      </vt:variant>
      <vt:variant>
        <vt:i4>0</vt:i4>
      </vt:variant>
      <vt:variant>
        <vt:i4>5</vt:i4>
      </vt:variant>
      <vt:variant>
        <vt:lpwstr>https://uk.linkedin.com/in/whitestone-chambers-02ba7b66</vt:lpwstr>
      </vt:variant>
      <vt:variant>
        <vt:lpwstr/>
      </vt:variant>
      <vt:variant>
        <vt:i4>3538984</vt:i4>
      </vt:variant>
      <vt:variant>
        <vt:i4>3</vt:i4>
      </vt:variant>
      <vt:variant>
        <vt:i4>0</vt:i4>
      </vt:variant>
      <vt:variant>
        <vt:i4>5</vt:i4>
      </vt:variant>
      <vt:variant>
        <vt:lpwstr>http://www.whitestonechambers.com/</vt:lpwstr>
      </vt:variant>
      <vt:variant>
        <vt:lpwstr/>
      </vt:variant>
      <vt:variant>
        <vt:i4>3735568</vt:i4>
      </vt:variant>
      <vt:variant>
        <vt:i4>0</vt:i4>
      </vt:variant>
      <vt:variant>
        <vt:i4>0</vt:i4>
      </vt:variant>
      <vt:variant>
        <vt:i4>5</vt:i4>
      </vt:variant>
      <vt:variant>
        <vt:lpwstr>mailto:ch@whitestonechambers.com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Kemeny</dc:creator>
  <cp:keywords/>
  <dc:description/>
  <cp:lastModifiedBy>Robert Pidgeon</cp:lastModifiedBy>
  <cp:revision>2</cp:revision>
  <cp:lastPrinted>2018-01-27T00:09:00Z</cp:lastPrinted>
  <dcterms:created xsi:type="dcterms:W3CDTF">2023-11-15T17:24:00Z</dcterms:created>
  <dcterms:modified xsi:type="dcterms:W3CDTF">2023-11-15T17:24:00Z</dcterms:modified>
</cp:coreProperties>
</file>